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The ACT</w:t>
            </w:r>
          </w:p>
          <w:p>
            <w:pPr>
              <w:spacing w:after="400" w:before="0"/>
            </w:pPr>
            <w:r>
              <w:rPr>
                <w:rFonts w:ascii="Georgia" w:cs="Georgia" w:eastAsia="Georgia" w:hAnsi="Georgia"/>
                <w:color w:val="FFFFFF"/>
                <w:sz w:val="80"/>
                <w:szCs w:val="80"/>
              </w:rPr>
              <w:t xml:space="preserve">Playbook</w:t>
            </w:r>
          </w:p>
          <w:p>
            <w:pPr>
              <w:spacing w:after="0" w:line="340"/>
            </w:pPr>
            <w:r>
              <w:rPr>
                <w:rFonts w:ascii="Calibri" w:cs="Calibri" w:eastAsia="Calibri" w:hAnsi="Calibri"/>
                <w:color w:val="A09B90"/>
                <w:sz w:val="24"/>
                <w:szCs w:val="24"/>
              </w:rPr>
              <w:t xml:space="preserve">Timing guidance, section breakdowns, scoring strategy, and realistic benchmarks for every section of the ACT.</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PLAYBOOK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Understanding the ACT — Format, scoring, pacing, and how it differs from the SAT</w:t>
            </w:r>
          </w:p>
          <w:p>
            <w:pPr>
              <w:pStyle w:val="ListParagraph"/>
              <w:numPr>
                <w:ilvl w:val="0"/>
                <w:numId w:val="2"/>
              </w:numPr>
              <w:spacing w:after="60"/>
            </w:pPr>
            <w:r>
              <w:rPr>
                <w:color w:val="C8C3B8"/>
                <w:sz w:val="20"/>
                <w:szCs w:val="20"/>
              </w:rPr>
              <w:t xml:space="preserve">Your Diagnostic Baseline — Taking and interpreting your first practice test</w:t>
            </w:r>
          </w:p>
          <w:p>
            <w:pPr>
              <w:pStyle w:val="ListParagraph"/>
              <w:numPr>
                <w:ilvl w:val="0"/>
                <w:numId w:val="2"/>
              </w:numPr>
              <w:spacing w:after="60"/>
            </w:pPr>
            <w:r>
              <w:rPr>
                <w:color w:val="C8C3B8"/>
                <w:sz w:val="20"/>
                <w:szCs w:val="20"/>
              </w:rPr>
              <w:t xml:space="preserve">Section Strategy: English — Grammar, rhetoric, and the 36-second question</w:t>
            </w:r>
          </w:p>
          <w:p>
            <w:pPr>
              <w:pStyle w:val="ListParagraph"/>
              <w:numPr>
                <w:ilvl w:val="0"/>
                <w:numId w:val="2"/>
              </w:numPr>
              <w:spacing w:after="60"/>
            </w:pPr>
            <w:r>
              <w:rPr>
                <w:color w:val="C8C3B8"/>
                <w:sz w:val="20"/>
                <w:szCs w:val="20"/>
              </w:rPr>
              <w:t xml:space="preserve">Section Strategy: Math — Content coverage, pacing, and calculator strategy</w:t>
            </w:r>
          </w:p>
          <w:p>
            <w:pPr>
              <w:pStyle w:val="ListParagraph"/>
              <w:numPr>
                <w:ilvl w:val="0"/>
                <w:numId w:val="2"/>
              </w:numPr>
              <w:spacing w:after="60"/>
            </w:pPr>
            <w:r>
              <w:rPr>
                <w:color w:val="C8C3B8"/>
                <w:sz w:val="20"/>
                <w:szCs w:val="20"/>
              </w:rPr>
              <w:t xml:space="preserve">Section Strategy: Reading — Passage types, time management, and active reading</w:t>
            </w:r>
          </w:p>
          <w:p>
            <w:pPr>
              <w:pStyle w:val="ListParagraph"/>
              <w:numPr>
                <w:ilvl w:val="0"/>
                <w:numId w:val="2"/>
              </w:numPr>
              <w:spacing w:after="60"/>
            </w:pPr>
            <w:r>
              <w:rPr>
                <w:color w:val="C8C3B8"/>
                <w:sz w:val="20"/>
                <w:szCs w:val="20"/>
              </w:rPr>
              <w:t xml:space="preserve">Section Strategy: Science — Data interpretation, experiments, and conflicting viewpoints</w:t>
            </w:r>
          </w:p>
          <w:p>
            <w:pPr>
              <w:pStyle w:val="ListParagraph"/>
              <w:numPr>
                <w:ilvl w:val="0"/>
                <w:numId w:val="2"/>
              </w:numPr>
              <w:spacing w:after="60"/>
            </w:pPr>
            <w:r>
              <w:rPr>
                <w:color w:val="C8C3B8"/>
                <w:sz w:val="20"/>
                <w:szCs w:val="20"/>
              </w:rPr>
              <w:t xml:space="preserve">The Optional Writing Section — When to take it and how to prepare</w:t>
            </w:r>
          </w:p>
          <w:p>
            <w:pPr>
              <w:pStyle w:val="ListParagraph"/>
              <w:numPr>
                <w:ilvl w:val="0"/>
                <w:numId w:val="2"/>
              </w:numPr>
              <w:spacing w:after="60"/>
            </w:pPr>
            <w:r>
              <w:rPr>
                <w:color w:val="C8C3B8"/>
                <w:sz w:val="20"/>
                <w:szCs w:val="20"/>
              </w:rPr>
              <w:t xml:space="preserve">Building Your Study Plan — Week-by-week structure and 10-session prep plan</w:t>
            </w:r>
          </w:p>
          <w:p>
            <w:pPr>
              <w:pStyle w:val="ListParagraph"/>
              <w:numPr>
                <w:ilvl w:val="0"/>
                <w:numId w:val="2"/>
              </w:numPr>
              <w:spacing w:after="60"/>
            </w:pPr>
            <w:r>
              <w:rPr>
                <w:color w:val="C8C3B8"/>
                <w:sz w:val="20"/>
                <w:szCs w:val="20"/>
              </w:rPr>
              <w:t xml:space="preserve">Practice Test Tracker &amp; Error Log — Data-driven improvement tools</w:t>
            </w:r>
          </w:p>
          <w:p>
            <w:pPr>
              <w:pStyle w:val="ListParagraph"/>
              <w:numPr>
                <w:ilvl w:val="0"/>
                <w:numId w:val="2"/>
              </w:numPr>
              <w:spacing w:after="60"/>
            </w:pPr>
            <w:r>
              <w:rPr>
                <w:color w:val="C8C3B8"/>
                <w:sz w:val="20"/>
                <w:szCs w:val="20"/>
              </w:rPr>
              <w:t xml:space="preserve">Mental Game &amp; Test Anxiety — Managing the clock, managing your mind</w:t>
            </w:r>
          </w:p>
          <w:p>
            <w:pPr>
              <w:pStyle w:val="ListParagraph"/>
              <w:numPr>
                <w:ilvl w:val="0"/>
                <w:numId w:val="2"/>
              </w:numPr>
              <w:spacing w:after="60"/>
            </w:pPr>
            <w:r>
              <w:rPr>
                <w:color w:val="C8C3B8"/>
                <w:sz w:val="20"/>
                <w:szCs w:val="20"/>
              </w:rPr>
              <w:t xml:space="preserve">Test Day Preparation — Logistics, execution, and what to expect</w:t>
            </w:r>
          </w:p>
          <w:p>
            <w:pPr>
              <w:pStyle w:val="ListParagraph"/>
              <w:numPr>
                <w:ilvl w:val="0"/>
                <w:numId w:val="2"/>
              </w:numPr>
              <w:spacing w:after="0"/>
            </w:pPr>
            <w:r>
              <w:rPr>
                <w:color w:val="C8C3B8"/>
                <w:sz w:val="20"/>
                <w:szCs w:val="20"/>
              </w:rPr>
              <w:t xml:space="preserve">Multi-Year Timeline &amp; Score Strategy — Planning, superscoring, and retakes</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Understanding the ACT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ACT is accepted by virtually all U.S. colleges and is a direct alternative to the SAT. It tests English, Math, Reading, and Science, with an optional Writing section. Your composite score is the average of the four section scores, rounded to the nearest whole number.</w:t>
      </w:r>
    </w:p>
    <w:p>
      <w:pPr>
        <w:spacing w:after="140" w:line="276"/>
      </w:pPr>
      <w:r>
        <w:rPr>
          <w:rFonts w:ascii="Calibri" w:cs="Calibri" w:eastAsia="Calibri" w:hAnsi="Calibri"/>
          <w:b w:val="false"/>
          <w:bCs w:val="false"/>
          <w:i w:val="false"/>
          <w:iCs w:val="false"/>
          <w:color w:val="5C5B55"/>
          <w:sz w:val="21"/>
          <w:szCs w:val="21"/>
        </w:rPr>
        <w:t xml:space="preserve">The ACT is fundamentally a speed test. With 215 questions in 2 hours and 55 minutes, pacing is the single most important factor in your performance. Understanding the test structure — and planning your approach to each section — is where preparation starts.</w:t>
      </w:r>
    </w:p>
    <w:p>
      <w:pPr>
        <w:pStyle w:val="Heading3"/>
        <w:spacing w:after="100" w:before="240"/>
      </w:pPr>
      <w:r>
        <w:rPr>
          <w:rFonts w:ascii="Calibri" w:cs="Calibri" w:eastAsia="Calibri" w:hAnsi="Calibri"/>
          <w:b/>
          <w:bCs/>
          <w:color w:val="CFAE70"/>
          <w:spacing w:val="80"/>
          <w:sz w:val="18"/>
          <w:szCs w:val="18"/>
        </w:rPr>
        <w:t xml:space="preserve">TEST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600"/>
        <w:gridCol w:w="2960"/>
      </w:tblGrid>
      <w:tr>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Section</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Questions</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Per Question</w:t>
            </w:r>
          </w:p>
        </w:tc>
        <w:tc>
          <w:tcPr>
            <w:tcW w:type="dxa" w:w="29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Score Range</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English</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45 min</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75</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36 seconds</w:t>
            </w:r>
          </w:p>
        </w:tc>
        <w:tc>
          <w:tcPr>
            <w:tcW w:type="dxa" w:w="2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1–36</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Math</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60 min</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60</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60 seconds</w:t>
            </w:r>
          </w:p>
        </w:tc>
        <w:tc>
          <w:tcPr>
            <w:tcW w:type="dxa" w:w="2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1–36</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Reading</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35 min</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40</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52.5 seconds</w:t>
            </w:r>
          </w:p>
        </w:tc>
        <w:tc>
          <w:tcPr>
            <w:tcW w:type="dxa" w:w="2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1–36</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Science</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35 min</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40</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52.5 seconds</w:t>
            </w:r>
          </w:p>
        </w:tc>
        <w:tc>
          <w:tcPr>
            <w:tcW w:type="dxa" w:w="2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1–36</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Writing (optional)</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40 min</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 essay</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t>
            </w:r>
          </w:p>
        </w:tc>
        <w:tc>
          <w:tcPr>
            <w:tcW w:type="dxa" w:w="2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2–12</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ACT VS. SAT: KEY DIFFERENCES</w:t>
      </w:r>
    </w:p>
    <w:p>
      <w:pPr>
        <w:spacing w:after="140" w:line="276"/>
      </w:pPr>
      <w:r>
        <w:rPr>
          <w:rFonts w:ascii="Calibri" w:cs="Calibri" w:eastAsia="Calibri" w:hAnsi="Calibri"/>
          <w:b w:val="false"/>
          <w:bCs w:val="false"/>
          <w:i w:val="false"/>
          <w:iCs w:val="false"/>
          <w:color w:val="5C5B55"/>
          <w:sz w:val="21"/>
          <w:szCs w:val="21"/>
        </w:rPr>
        <w:t xml:space="preserve">Neither test is inherently easier. The right choice depends on your strengths.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Pacing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ACT is significantly faster-paced. The SAT gives you more time per question. If time pressure is your biggest challenge, the SAT may be a better fit.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Science section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ACT has a dedicated science section that tests data interpretation and reasoning — not science facts. If you’re strong with graphs and experimental logic, this is an advantage.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Math scope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ACT math is broader (includes some pre-calculus) but questions are often more straightforward than SAT’s puzzle-style math.</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Adaptive vs. fixed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digital SAT adapts difficulty based on your performance. The ACT is the same for everyone. Some students prefer the consistency of the ACT.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Reading style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ACT reading uses long passages (750+ words) with 10 questions each. SAT uses short passages (25–150 words) with 1 question each.</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Calculator policy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ACT allows calculators on Math only. SAT allows them throughout + built-in Desmos.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5360"/>
      </w:tblGrid>
      <w:tr>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Composite</w:t>
            </w:r>
          </w:p>
        </w:tc>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Percentile</w:t>
            </w:r>
          </w:p>
        </w:tc>
        <w:tc>
          <w:tcPr>
            <w:tcW w:type="dxa" w:w="53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It Means</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34–36</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99th+</w:t>
            </w:r>
          </w:p>
        </w:tc>
        <w:tc>
          <w:tcPr>
            <w:tcW w:type="dxa" w:w="5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Top 1% nationally. Competitive for most selective schools.</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31–33</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95th–98th</w:t>
            </w:r>
          </w:p>
        </w:tc>
        <w:tc>
          <w:tcPr>
            <w:tcW w:type="dxa" w:w="5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Highly competitive. Strong for most top-50 schools.</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28–30</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88th–94th</w:t>
            </w:r>
          </w:p>
        </w:tc>
        <w:tc>
          <w:tcPr>
            <w:tcW w:type="dxa" w:w="5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Very strong. Competitive for selective state flagships.</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24–27</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74th–87th</w:t>
            </w:r>
          </w:p>
        </w:tc>
        <w:tc>
          <w:tcPr>
            <w:tcW w:type="dxa" w:w="5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Above average. Room to grow in targeted areas.</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20–23</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50th–73rd</w:t>
            </w:r>
          </w:p>
        </w:tc>
        <w:tc>
          <w:tcPr>
            <w:tcW w:type="dxa" w:w="5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Average range. Significant improvement possible with focused prep.</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REQUIRED MATERIALS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ESSENTIAL RESOURCES</w:t>
            </w:r>
          </w:p>
          <w:p>
            <w:pPr>
              <w:pStyle w:val="ListParagraph"/>
              <w:numPr>
                <w:ilvl w:val="0"/>
                <w:numId w:val="2"/>
              </w:numPr>
              <w:spacing w:after="40"/>
            </w:pPr>
            <w:hyperlink w:history="1" r:id="rIdyphyo1emqlh_ot6jpwu07">
              <w:r>
                <w:rPr>
                  <w:color w:val="2563EB"/>
                  <w:sz w:val="20"/>
                  <w:szCs w:val="20"/>
                  <w:u w:val="single"/>
                </w:rPr>
                <w:t xml:space="preserve">The Official ACT Prep Guide</w:t>
              </w:r>
            </w:hyperlink>
            <w:r>
              <w:rPr>
                <w:color w:val="5C5B55"/>
                <w:sz w:val="20"/>
                <w:szCs w:val="20"/>
              </w:rPr>
              <w:t xml:space="preserve"> (ACT, Inc.) — the definitive resource with real practice tests</w:t>
            </w:r>
          </w:p>
          <w:p>
            <w:pPr>
              <w:pStyle w:val="ListParagraph"/>
              <w:numPr>
                <w:ilvl w:val="0"/>
                <w:numId w:val="2"/>
              </w:numPr>
              <w:spacing w:after="40"/>
            </w:pPr>
            <w:hyperlink w:history="1" r:id="rIdlevd4z4nuztmpacnqyw2w">
              <w:r>
                <w:rPr>
                  <w:color w:val="2563EB"/>
                  <w:sz w:val="20"/>
                  <w:szCs w:val="20"/>
                  <w:u w:val="single"/>
                </w:rPr>
                <w:t xml:space="preserve">ACT Online Prep</w:t>
              </w:r>
            </w:hyperlink>
            <w:r>
              <w:rPr>
                <w:color w:val="5C5B55"/>
                <w:sz w:val="20"/>
                <w:szCs w:val="20"/>
              </w:rPr>
              <w:t xml:space="preserve"> (act.org) — official practice questions and full tests</w:t>
            </w:r>
          </w:p>
          <w:p>
            <w:pPr>
              <w:pStyle w:val="ListParagraph"/>
              <w:numPr>
                <w:ilvl w:val="0"/>
                <w:numId w:val="2"/>
              </w:numPr>
              <w:spacing w:after="0"/>
            </w:pPr>
            <w:hyperlink w:history="1" r:id="rIdzx4pwcaarirjju6qqm_v_">
              <w:r>
                <w:rPr>
                  <w:color w:val="2563EB"/>
                  <w:sz w:val="20"/>
                  <w:szCs w:val="20"/>
                  <w:u w:val="single"/>
                </w:rPr>
                <w:t xml:space="preserve">ACT Academy</w:t>
              </w:r>
            </w:hyperlink>
            <w:r>
              <w:rPr>
                <w:color w:val="5C5B55"/>
                <w:sz w:val="20"/>
                <w:szCs w:val="20"/>
              </w:rPr>
              <w:t xml:space="preserve"> — free practice with personalized recommendations</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ACT MINDSET</w:t>
            </w:r>
          </w:p>
          <w:p>
            <w:r>
              <w:rPr>
                <w:rFonts w:ascii="Georgia" w:cs="Georgia" w:eastAsia="Georgia" w:hAnsi="Georgia"/>
                <w:i/>
                <w:iCs/>
                <w:color w:val="FFFFFF"/>
                <w:sz w:val="21"/>
                <w:szCs w:val="21"/>
              </w:rPr>
              <w:t xml:space="preserve">The ACT rewards efficiency. It’s not about knowing more — it’s about applying what you know faster. Every strategy in this playbook is designed to help you work accurately at the pace the ACT demands.</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Your Diagnostic Baseline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Take a full-length, timed ACT practice test using official materials. Follow the exact timing for each section — no pauses, no phones, no exceptions. This is your starting point, and its usefulness depends entirely on how seriously you take it.</w:t>
      </w:r>
    </w:p>
    <w:p>
      <w:pPr>
        <w:pStyle w:val="Heading3"/>
        <w:spacing w:after="100" w:before="240"/>
      </w:pPr>
      <w:r>
        <w:rPr>
          <w:rFonts w:ascii="Calibri" w:cs="Calibri" w:eastAsia="Calibri" w:hAnsi="Calibri"/>
          <w:b/>
          <w:bCs/>
          <w:color w:val="CFAE70"/>
          <w:spacing w:val="80"/>
          <w:sz w:val="18"/>
          <w:szCs w:val="18"/>
        </w:rPr>
        <w:t xml:space="preserve">HOW TO TAKE YOUR DIAGNOSTIC</w:t>
      </w:r>
    </w:p>
    <w:p>
      <w:pPr>
        <w:pStyle w:val="ListParagraph"/>
        <w:numPr>
          <w:ilvl w:val="0"/>
          <w:numId w:val="2"/>
        </w:numPr>
        <w:spacing w:after="60" w:line="276"/>
      </w:pPr>
      <w:r>
        <w:rPr>
          <w:color w:val="5C5B55"/>
          <w:sz w:val="21"/>
          <w:szCs w:val="21"/>
        </w:rPr>
        <w:t xml:space="preserve">Use an official ACT practice test from The Official ACT Prep Guide or act.org. Third-party tests often don’t match the real difficulty and pacing.</w:t>
      </w:r>
    </w:p>
    <w:p>
      <w:pPr>
        <w:pStyle w:val="ListParagraph"/>
        <w:numPr>
          <w:ilvl w:val="0"/>
          <w:numId w:val="2"/>
        </w:numPr>
        <w:spacing w:after="60" w:line="276"/>
      </w:pPr>
      <w:r>
        <w:rPr>
          <w:color w:val="5C5B55"/>
          <w:sz w:val="21"/>
          <w:szCs w:val="21"/>
        </w:rPr>
        <w:t xml:space="preserve">Time each section exactly: 45 min English, 60 min Math, 35 min Reading, 35 min Science. Use a real timer.</w:t>
      </w:r>
    </w:p>
    <w:p>
      <w:pPr>
        <w:pStyle w:val="ListParagraph"/>
        <w:numPr>
          <w:ilvl w:val="0"/>
          <w:numId w:val="2"/>
        </w:numPr>
        <w:spacing w:after="60" w:line="276"/>
      </w:pPr>
      <w:r>
        <w:rPr>
          <w:color w:val="5C5B55"/>
          <w:sz w:val="21"/>
          <w:szCs w:val="21"/>
        </w:rPr>
        <w:t xml:space="preserve">Take it in one sitting with proper breaks (10 min after Math, 5 min after Reading). Simulate real conditions.</w:t>
      </w:r>
    </w:p>
    <w:p>
      <w:pPr>
        <w:pStyle w:val="ListParagraph"/>
        <w:numPr>
          <w:ilvl w:val="0"/>
          <w:numId w:val="2"/>
        </w:numPr>
        <w:spacing w:after="60" w:line="276"/>
      </w:pPr>
      <w:r>
        <w:rPr>
          <w:color w:val="5C5B55"/>
          <w:sz w:val="21"/>
          <w:szCs w:val="21"/>
        </w:rPr>
        <w:t xml:space="preserve">Don’t study beforehand. The diagnostic measures where you are right now.</w:t>
      </w:r>
    </w:p>
    <w:p>
      <w:pPr>
        <w:pStyle w:val="ListParagraph"/>
        <w:numPr>
          <w:ilvl w:val="0"/>
          <w:numId w:val="2"/>
        </w:numPr>
        <w:spacing w:after="120" w:line="276"/>
      </w:pPr>
      <w:r>
        <w:rPr>
          <w:color w:val="5C5B55"/>
          <w:sz w:val="21"/>
          <w:szCs w:val="21"/>
        </w:rPr>
        <w:t xml:space="preserve">Use a bubble sheet if possible. The physical act of bubbling takes time and it’s part of the real experience.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DIAGNOSTIC SCORE ENTRY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Date of Practice Test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English Score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Math Score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Reading Score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Science Score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Composite Score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Target Composite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Gap to Close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Test Date (planned)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Weeks Until Test Day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SECTION-BY-SECTION REFLECTION</w:t>
      </w:r>
    </w:p>
    <w:p>
      <w:pPr>
        <w:spacing w:after="60" w:before="160"/>
      </w:pPr>
      <w:r>
        <w:rPr>
          <w:b/>
          <w:bCs/>
          <w:color w:val="1A1A18"/>
          <w:sz w:val="20"/>
          <w:szCs w:val="20"/>
        </w:rPr>
        <w:t xml:space="preserve">English: How did you feel about pacing? Did you finish all 75 questions? Which types of questions tripped you 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Math: Did you run out of time? Were there content areas (geometry, trig, etc.) where you were guessing? How many questions did you skip?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Reading: Did you finish all 4 passages? Which passage type was hardest? Was time or comprehension the bigger issue?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Science: Were you able to read the graphs and tables efficiently? Did the conflicting viewpoints passage feel manageable?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Overall: Which section has the most room for improvement? Where should you focus first?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SETTING YOUR TARGET</w:t>
      </w:r>
    </w:p>
    <w:p>
      <w:pPr>
        <w:spacing w:after="140" w:line="276"/>
      </w:pPr>
      <w:r>
        <w:rPr>
          <w:rFonts w:ascii="Calibri" w:cs="Calibri" w:eastAsia="Calibri" w:hAnsi="Calibri"/>
          <w:b w:val="false"/>
          <w:bCs w:val="false"/>
          <w:i w:val="false"/>
          <w:iCs w:val="false"/>
          <w:color w:val="5C5B55"/>
          <w:sz w:val="21"/>
          <w:szCs w:val="21"/>
        </w:rPr>
        <w:t xml:space="preserve">With focused preparation over 8–12 weeks, most students can improve 2–4 composite points. Gains of 5+ points are possible but require sustained, intensive work. A student going from 24 to 28 is very achievable. A student going from 24 to 32 needs a longer runway.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BE STRATEGIC</w:t>
            </w:r>
          </w:p>
          <w:p>
            <w:r>
              <w:rPr>
                <w:rFonts w:ascii="Georgia" w:cs="Georgia" w:eastAsia="Georgia" w:hAnsi="Georgia"/>
                <w:i/>
                <w:iCs/>
                <w:color w:val="FFFFFF"/>
                <w:sz w:val="21"/>
                <w:szCs w:val="21"/>
              </w:rPr>
              <w:t xml:space="preserve">If your section scores are uneven (e.g., English 30, Science 22), focus heavily on your weakest section. Raising a 22 to 26 has a bigger impact on your composite than raising a 30 to 32.</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Section Strategy: English</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English section gives you 45 minutes for 75 questions — about 36 seconds per question. That sounds fast, but many questions are quick if you know the rules. It tests two broad areas: conventions of standard English (grammar, punctuation, sentence structure) and production of writing (rhetoric, organization, style).</w:t>
      </w:r>
    </w:p>
    <w:p>
      <w:pPr>
        <w:spacing w:after="140" w:line="276"/>
      </w:pPr>
      <w:r>
        <w:rPr>
          <w:rFonts w:ascii="Calibri" w:cs="Calibri" w:eastAsia="Calibri" w:hAnsi="Calibri"/>
          <w:b w:val="false"/>
          <w:bCs w:val="false"/>
          <w:i w:val="false"/>
          <w:iCs w:val="false"/>
          <w:color w:val="5C5B55"/>
          <w:sz w:val="21"/>
          <w:szCs w:val="21"/>
        </w:rPr>
        <w:t xml:space="preserve">This is often the easiest section to improve because the rules are finite and learnable. If you memorize the grammar rules the ACT tests, you will see gains.</w:t>
      </w:r>
    </w:p>
    <w:p>
      <w:pPr>
        <w:pStyle w:val="Heading3"/>
        <w:spacing w:after="100" w:before="240"/>
      </w:pPr>
      <w:r>
        <w:rPr>
          <w:rFonts w:ascii="Calibri" w:cs="Calibri" w:eastAsia="Calibri" w:hAnsi="Calibri"/>
          <w:b/>
          <w:bCs/>
          <w:color w:val="CFAE70"/>
          <w:spacing w:val="80"/>
          <w:sz w:val="18"/>
          <w:szCs w:val="18"/>
        </w:rPr>
        <w:t xml:space="preserve">WHAT YOU’LL SEE</w:t>
      </w:r>
    </w:p>
    <w:p>
      <w:pPr>
        <w:spacing w:after="140" w:line="276"/>
      </w:pPr>
      <w:r>
        <w:rPr>
          <w:rFonts w:ascii="Calibri" w:cs="Calibri" w:eastAsia="Calibri" w:hAnsi="Calibri"/>
          <w:b w:val="false"/>
          <w:bCs w:val="false"/>
          <w:i w:val="false"/>
          <w:iCs w:val="false"/>
          <w:color w:val="5C5B55"/>
          <w:sz w:val="21"/>
          <w:szCs w:val="21"/>
        </w:rPr>
        <w:t xml:space="preserve">Five passages, each with 15 questions. You’ll see underlined portions and choose the best version.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Conventions (~51%)</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Grammar, punctuation, sentence structure. These have clear right/wrong answers based on rules.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Production of Writing (~29%)</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Organization, cohesion, transitions. These ask about the best way to structure ideas.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Knowledge of Language (~20%)</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Word choice, tone, conciseness. These ask about precision and style.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HIGH-FREQUENCY GRAMMAR RULES</w:t>
      </w:r>
    </w:p>
    <w:p>
      <w:pPr>
        <w:spacing w:after="140" w:line="276"/>
      </w:pPr>
      <w:r>
        <w:rPr>
          <w:rFonts w:ascii="Calibri" w:cs="Calibri" w:eastAsia="Calibri" w:hAnsi="Calibri"/>
          <w:b w:val="false"/>
          <w:bCs w:val="false"/>
          <w:i w:val="false"/>
          <w:iCs w:val="false"/>
          <w:color w:val="5C5B55"/>
          <w:sz w:val="21"/>
          <w:szCs w:val="21"/>
        </w:rPr>
        <w:t xml:space="preserve">These rules account for the majority of conventions questions. Master these and you’ll get most grammar questions right.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Comma with FANBOYS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Use a comma before for/and/nor/but/or/yet/so ONLY when joining two complete sentences. “I ran, and I jumped” (correct). “I ran, and jumped” (wrong).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Comma with introductory phrases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Always use a comma after an introductory phrase: “After the game, we went home.”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Comma with nonessential info</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Information that can be removed without changing meaning gets commas: “My brother, who lives in Texas, is visiting.”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Semicolons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semicolon connects two complete, related sentences. If either side can’t stand alone, the semicolon is wrong.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Colons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Use after a complete sentence to introduce a list, explanation, or elaboration. What comes before the colon must be a complete thought.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Apostrophes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It’s = it is. Its = possessive. Who’s = who is. Whose = possessive. These show up on almost every test.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Subject-verb agreement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Find the actual subject (ignore phrases between subject and verb). “The box of chocolates was” (not “were”).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Pronoun clarity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Every pronoun must clearly refer to one specific noun. If “they” could refer to two different groups, it’s ambiguous.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Parallel structure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Items in a list must match: “running, swimming, and biking” not “running, to swim, and bikes.”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Redundancy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ACT loves testing wordiness. “In my opinion, I think” is redundant. “Return back” is redundant. Cut unnecessary words.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Modifier placement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Modifiers go next to what they describe. “Walking to school, the rain started” incorrectly implies the rain was walking.</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RHETORIC &amp; STRATEGY QUESTIONS</w:t>
      </w:r>
    </w:p>
    <w:p>
      <w:pPr>
        <w:pStyle w:val="ListParagraph"/>
        <w:numPr>
          <w:ilvl w:val="0"/>
          <w:numId w:val="2"/>
        </w:numPr>
        <w:spacing w:after="60" w:line="276"/>
      </w:pPr>
      <w:r>
        <w:rPr>
          <w:color w:val="5C5B55"/>
          <w:sz w:val="21"/>
          <w:szCs w:val="21"/>
        </w:rPr>
        <w:t xml:space="preserve">For “should the writer add this sentence?” questions, ask: Does it support the main idea of THIS paragraph? If it’s interesting but off-topic, the answer is no.</w:t>
      </w:r>
    </w:p>
    <w:p>
      <w:pPr>
        <w:pStyle w:val="ListParagraph"/>
        <w:numPr>
          <w:ilvl w:val="0"/>
          <w:numId w:val="2"/>
        </w:numPr>
        <w:spacing w:after="60" w:line="276"/>
      </w:pPr>
      <w:r>
        <w:rPr>
          <w:color w:val="5C5B55"/>
          <w:sz w:val="21"/>
          <w:szCs w:val="21"/>
        </w:rPr>
        <w:t xml:space="preserve">For transition questions, identify the relationship: contrast (however), addition (moreover), cause/effect (therefore), example (for instance).</w:t>
      </w:r>
    </w:p>
    <w:p>
      <w:pPr>
        <w:pStyle w:val="ListParagraph"/>
        <w:numPr>
          <w:ilvl w:val="0"/>
          <w:numId w:val="2"/>
        </w:numPr>
        <w:spacing w:after="60" w:line="276"/>
      </w:pPr>
      <w:r>
        <w:rPr>
          <w:color w:val="5C5B55"/>
          <w:sz w:val="21"/>
          <w:szCs w:val="21"/>
        </w:rPr>
        <w:t xml:space="preserve">For ordering questions, look for logical flow: general → specific, chronological order, or topic sentence → evidence → analysis.</w:t>
      </w:r>
    </w:p>
    <w:p>
      <w:pPr>
        <w:pStyle w:val="ListParagraph"/>
        <w:numPr>
          <w:ilvl w:val="0"/>
          <w:numId w:val="2"/>
        </w:numPr>
        <w:spacing w:after="60" w:line="276"/>
      </w:pPr>
      <w:r>
        <w:rPr>
          <w:color w:val="5C5B55"/>
          <w:sz w:val="21"/>
          <w:szCs w:val="21"/>
        </w:rPr>
        <w:t xml:space="preserve">If “NO CHANGE” is an option and you can’t find a specific error, it may well be correct. About 25% of answers are “NO CHANGE.”</w:t>
      </w:r>
    </w:p>
    <w:p>
      <w:pPr>
        <w:pStyle w:val="ListParagraph"/>
        <w:numPr>
          <w:ilvl w:val="0"/>
          <w:numId w:val="2"/>
        </w:numPr>
        <w:spacing w:after="120" w:line="276"/>
      </w:pPr>
      <w:r>
        <w:rPr>
          <w:color w:val="5C5B55"/>
          <w:sz w:val="21"/>
          <w:szCs w:val="21"/>
        </w:rPr>
        <w:t xml:space="preserve">When in doubt, choose the shortest option. The ACT consistently penalizes wordiness.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PACING</w:t>
      </w:r>
    </w:p>
    <w:p>
      <w:pPr>
        <w:spacing w:after="140" w:line="276"/>
      </w:pPr>
      <w:r>
        <w:rPr>
          <w:rFonts w:ascii="Calibri" w:cs="Calibri" w:eastAsia="Calibri" w:hAnsi="Calibri"/>
          <w:b w:val="false"/>
          <w:bCs w:val="false"/>
          <w:i w:val="false"/>
          <w:iCs w:val="false"/>
          <w:color w:val="5C5B55"/>
          <w:sz w:val="21"/>
          <w:szCs w:val="21"/>
        </w:rPr>
        <w:t xml:space="preserve">You have 9 minutes per passage (5 passages, 15 questions each). Conventions questions should take 15–20 seconds. Rhetoric questions take 30–45 seconds. Budget your time accordingly — move quickly through grammar, invest more time in rhetoric.</w:t>
      </w:r>
    </w:p>
    <w:p>
      <w:pPr>
        <w:spacing w:after="60" w:before="160"/>
      </w:pPr>
      <w:r>
        <w:rPr>
          <w:b/>
          <w:bCs/>
          <w:color w:val="1A1A18"/>
          <w:sz w:val="20"/>
          <w:szCs w:val="20"/>
        </w:rPr>
        <w:t xml:space="preserve">Which grammar rules are weakest for you? List your top 3 to study this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On your diagnostic, how many English questions did you miss? Was it mostly grammar or rhetoric?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Section Strategy: Math</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Math section gives you 60 minutes for 60 questions. Questions progress from easier (#1–20) to moderate (#21–40) to harder (#41–60). Unlike the SAT, ACT math covers a broader range of topics, including some pre-calculus and trigonometry.</w:t>
      </w:r>
    </w:p>
    <w:p>
      <w:pPr>
        <w:spacing w:after="140" w:line="276"/>
      </w:pPr>
      <w:r>
        <w:rPr>
          <w:rFonts w:ascii="Calibri" w:cs="Calibri" w:eastAsia="Calibri" w:hAnsi="Calibri"/>
          <w:b w:val="false"/>
          <w:bCs w:val="false"/>
          <w:i w:val="false"/>
          <w:iCs w:val="false"/>
          <w:color w:val="5C5B55"/>
          <w:sz w:val="21"/>
          <w:szCs w:val="21"/>
        </w:rPr>
        <w:t xml:space="preserve">Important: You can use a calculator on this section, but it’s not provided. Bring your own approved calculator with fresh batteries.</w:t>
      </w:r>
    </w:p>
    <w:p>
      <w:pPr>
        <w:pStyle w:val="Heading3"/>
        <w:spacing w:after="100" w:before="240"/>
      </w:pPr>
      <w:r>
        <w:rPr>
          <w:rFonts w:ascii="Calibri" w:cs="Calibri" w:eastAsia="Calibri" w:hAnsi="Calibri"/>
          <w:b/>
          <w:bCs/>
          <w:color w:val="CFAE70"/>
          <w:spacing w:val="80"/>
          <w:sz w:val="18"/>
          <w:szCs w:val="18"/>
        </w:rPr>
        <w:t xml:space="preserve">CONTENT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c>
          <w:tcPr>
            <w:tcW w:type="dxa" w:w="3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Category</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Approx. Questions</w:t>
            </w:r>
          </w:p>
        </w:tc>
        <w:tc>
          <w:tcPr>
            <w:tcW w:type="dxa" w:w="4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Key Topics</w:t>
            </w:r>
          </w:p>
        </w:tc>
      </w:tr>
      <w:tr>
        <w:tc>
          <w:tcPr>
            <w:tcW w:type="dxa" w:w="3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Pre-Algebra &amp; Elementary Algebra</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~20–24</w:t>
            </w:r>
          </w:p>
        </w:tc>
        <w:tc>
          <w:tcPr>
            <w:tcW w:type="dxa" w:w="4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Fractions, ratios, percentages, basic equations, inequalities, absolute value</w:t>
            </w:r>
          </w:p>
        </w:tc>
      </w:tr>
      <w:tr>
        <w:tc>
          <w:tcPr>
            <w:tcW w:type="dxa" w:w="3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Intermediate Algebra &amp; Coordinate Geometry</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~18–20</w:t>
            </w:r>
          </w:p>
        </w:tc>
        <w:tc>
          <w:tcPr>
            <w:tcW w:type="dxa" w:w="4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Systems of equations, quadratics, functions, slope, midpoint, distance, graphing</w:t>
            </w:r>
          </w:p>
        </w:tc>
      </w:tr>
      <w:tr>
        <w:tc>
          <w:tcPr>
            <w:tcW w:type="dxa" w:w="3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Plane Geometry</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~12–14</w:t>
            </w:r>
          </w:p>
        </w:tc>
        <w:tc>
          <w:tcPr>
            <w:tcW w:type="dxa" w:w="4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Angles, triangles, circles, area, perimeter, volume, similarity, congruence</w:t>
            </w:r>
          </w:p>
        </w:tc>
      </w:tr>
      <w:tr>
        <w:tc>
          <w:tcPr>
            <w:tcW w:type="dxa" w:w="3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Trigonometry</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~4–6</w:t>
            </w:r>
          </w:p>
        </w:tc>
        <w:tc>
          <w:tcPr>
            <w:tcW w:type="dxa" w:w="4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SOH CAH TOA, unit circle, identities, law of sines/cosines, radians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MUST-KNOW FORMULAS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Slope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(y₂ – y₁) / (x₂ – x₁) or rise/run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Slope-intercept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 = mx + b</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Distance formula</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√[(x₂-x₁)² + (y₂-y₁)²]</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Midpoint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((x₁+x₂)/2, (y₁+y₂)/2)</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Quadratic formula</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x = [–b ± √(b²–4ac)] / 2a</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Area of triangle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½ × base × height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Area of circle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πr²</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Circumference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2πr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Pythagorean theorem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a² + b² = c²</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SOH CAH TOA</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sin = opp/hyp, cos = adj/hyp, tan = opp/adj</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Special right triangles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30-60-90: x, x√3, 2x. 45-45-90: x, x, x√2.</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MATH STRATEGY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Work in passes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First pass: answer everything you can in 60 seconds or less. Second pass: go back to flagged questions. Don’t get stuck.</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Questions 1–20 are free points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These are straightforward. Make absolutely sure you get them right. Careless errors here are costly.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Plug in answer choices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When solving algebraically feels slow, try plugging each answer choice into the equation. Start with C (the middle value).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Draw it out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For geometry problems, always sketch the figure if one isn’t provided. Mark known values on the diagram.</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 the last line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ACT often asks for something related to but different from what you calculated. “What is 2x + 1?” when you solved for x.</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Use your calculator wisely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Compute with it, but don’t rely on it for setup. If you’re typing in random numbers, you don’t understand the problem yet.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QUESTIONS 50–60: THE HARD QUESTIONS</w:t>
      </w:r>
    </w:p>
    <w:p>
      <w:pPr>
        <w:spacing w:after="140" w:line="276"/>
      </w:pPr>
      <w:r>
        <w:rPr>
          <w:rFonts w:ascii="Calibri" w:cs="Calibri" w:eastAsia="Calibri" w:hAnsi="Calibri"/>
          <w:b w:val="false"/>
          <w:bCs w:val="false"/>
          <w:i w:val="false"/>
          <w:iCs w:val="false"/>
          <w:color w:val="5C5B55"/>
          <w:sz w:val="21"/>
          <w:szCs w:val="21"/>
        </w:rPr>
        <w:t xml:space="preserve">The last 10 questions are the hardest and cover advanced topics. If your target is a 28 or below, you don’t need to get these right. Spend your time ensuring accuracy on 1–45 before investing in the hard ones.</w:t>
      </w:r>
    </w:p>
    <w:p>
      <w:pPr>
        <w:spacing w:after="140" w:line="276"/>
      </w:pPr>
      <w:r>
        <w:rPr>
          <w:rFonts w:ascii="Calibri" w:cs="Calibri" w:eastAsia="Calibri" w:hAnsi="Calibri"/>
          <w:b w:val="false"/>
          <w:bCs w:val="false"/>
          <w:i w:val="false"/>
          <w:iCs w:val="false"/>
          <w:color w:val="5C5B55"/>
          <w:sz w:val="21"/>
          <w:szCs w:val="21"/>
        </w:rPr>
        <w:t xml:space="preserve">If your target is 30+, you need to attempt these. Common topics in the 50–60 range: matrices, complex numbers, logarithms, sequences, probability with combinations, and advanced trig identities.</w:t>
      </w:r>
    </w:p>
    <w:p>
      <w:pPr>
        <w:spacing w:before="200"/>
      </w:pPr>
      <w:r>
        <w:rPr>
          <w:sz w:val="1"/>
          <w:szCs w:val="1"/>
        </w:rPr>
        <w:t xml:space="preserve"> </w:t>
      </w:r>
    </w:p>
    <w:p>
      <w:pPr>
        <w:spacing w:after="60" w:before="160"/>
      </w:pPr>
      <w:r>
        <w:rPr>
          <w:b/>
          <w:bCs/>
          <w:color w:val="1A1A18"/>
          <w:sz w:val="20"/>
          <w:szCs w:val="20"/>
        </w:rPr>
        <w:t xml:space="preserve">Based on your diagnostic, which math content areas need the most work? Be specific — not just “math” but “trig ratios” or “systems of equations.”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many questions did you leave blank or guess on? What question number did you start guessing?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Section Strategy: Reading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Reading section is where most students struggle with time. You have 35 minutes for 4 passages (40 questions) — roughly 8 minutes and 45 seconds per passage, including reading time. This is tight. Speed comes from efficient reading, not skimming.</w:t>
      </w:r>
    </w:p>
    <w:p>
      <w:pPr>
        <w:pStyle w:val="Heading3"/>
        <w:spacing w:after="100" w:before="240"/>
      </w:pPr>
      <w:r>
        <w:rPr>
          <w:rFonts w:ascii="Calibri" w:cs="Calibri" w:eastAsia="Calibri" w:hAnsi="Calibri"/>
          <w:b/>
          <w:bCs/>
          <w:color w:val="CFAE70"/>
          <w:spacing w:val="80"/>
          <w:sz w:val="18"/>
          <w:szCs w:val="18"/>
        </w:rPr>
        <w:t xml:space="preserve">PASSAGE TYPES (ALWAYS IN THIS ORDER)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Passage 1: Literary Narrative / Prose Fiction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story excerpt. Focus on characters, motivation, relationships, and tone. Read for who, what, and why. Pay attention to how characters feel, not just what they do.</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Passage 2: Social Science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Research or analysis of human behavior, economics, sociology, political science. Read for the main argument and supporting evidence. Note cause-and-effect relationships.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Passage 3: Humanities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Art, architecture, music, philosophy, memoir. These can be personal or analytical. Read for the author’s perspective and how they develop their point.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Passage 4: Natural Science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Biology, chemistry, physics, ecology. Focus on the main findings, methodology, and conclusions. Don’t get lost in technical details.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TWO APPROACHES TO READING</w:t>
      </w:r>
    </w:p>
    <w:p>
      <w:pPr>
        <w:spacing w:after="140" w:line="276"/>
      </w:pPr>
      <w:r>
        <w:rPr>
          <w:rFonts w:ascii="Calibri" w:cs="Calibri" w:eastAsia="Calibri" w:hAnsi="Calibri"/>
          <w:b w:val="false"/>
          <w:bCs w:val="false"/>
          <w:i w:val="false"/>
          <w:iCs w:val="false"/>
          <w:color w:val="5C5B55"/>
          <w:sz w:val="21"/>
          <w:szCs w:val="21"/>
        </w:rPr>
        <w:t xml:space="preserve">Try both during practice and see which works better for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 First, Then Answer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Read the entire passage (3–4 min), then answer all questions (4–5 min). Better for students who comprehend well on first read. You’ll answer questions faster because you already know where information is.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Skim, Then Hunt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Skim the passage quickly (2 min) for main idea and paragraph structure, then use questions to guide you back to specific parts. Better for students who struggle with reading speed. You might miss some “big picture” questions.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READING STRATEGY</w:t>
      </w:r>
    </w:p>
    <w:p>
      <w:pPr>
        <w:pStyle w:val="ListParagraph"/>
        <w:numPr>
          <w:ilvl w:val="0"/>
          <w:numId w:val="2"/>
        </w:numPr>
        <w:spacing w:after="60" w:line="276"/>
      </w:pPr>
      <w:r>
        <w:rPr>
          <w:color w:val="5C5B55"/>
          <w:sz w:val="21"/>
          <w:szCs w:val="21"/>
        </w:rPr>
        <w:t xml:space="preserve">Start with your strongest passage type. You don’t have to go in order. If you’re great at science passages, start with Passage 4.</w:t>
      </w:r>
    </w:p>
    <w:p>
      <w:pPr>
        <w:pStyle w:val="ListParagraph"/>
        <w:numPr>
          <w:ilvl w:val="0"/>
          <w:numId w:val="2"/>
        </w:numPr>
        <w:spacing w:after="60" w:line="276"/>
      </w:pPr>
      <w:r>
        <w:rPr>
          <w:color w:val="5C5B55"/>
          <w:sz w:val="21"/>
          <w:szCs w:val="21"/>
        </w:rPr>
        <w:t xml:space="preserve">Mark the passage as you read. Underline main ideas, circle transitions, bracket key evidence. This makes finding answers faster.</w:t>
      </w:r>
    </w:p>
    <w:p>
      <w:pPr>
        <w:pStyle w:val="ListParagraph"/>
        <w:numPr>
          <w:ilvl w:val="0"/>
          <w:numId w:val="2"/>
        </w:numPr>
        <w:spacing w:after="60" w:line="276"/>
      </w:pPr>
      <w:r>
        <w:rPr>
          <w:color w:val="5C5B55"/>
          <w:sz w:val="21"/>
          <w:szCs w:val="21"/>
        </w:rPr>
        <w:t xml:space="preserve">For line-reference questions, read 3–5 lines before and after the cited line. Context is always part of the answer.</w:t>
      </w:r>
    </w:p>
    <w:p>
      <w:pPr>
        <w:pStyle w:val="ListParagraph"/>
        <w:numPr>
          <w:ilvl w:val="0"/>
          <w:numId w:val="2"/>
        </w:numPr>
        <w:spacing w:after="60" w:line="276"/>
      </w:pPr>
      <w:r>
        <w:rPr>
          <w:color w:val="5C5B55"/>
          <w:sz w:val="21"/>
          <w:szCs w:val="21"/>
        </w:rPr>
        <w:t xml:space="preserve">For “main idea” questions, check that your answer is supported by the passage as a whole, not just one paragraph.</w:t>
      </w:r>
    </w:p>
    <w:p>
      <w:pPr>
        <w:pStyle w:val="ListParagraph"/>
        <w:numPr>
          <w:ilvl w:val="0"/>
          <w:numId w:val="2"/>
        </w:numPr>
        <w:spacing w:after="60" w:line="276"/>
      </w:pPr>
      <w:r>
        <w:rPr>
          <w:color w:val="5C5B55"/>
          <w:sz w:val="21"/>
          <w:szCs w:val="21"/>
        </w:rPr>
        <w:t xml:space="preserve">Eliminate answers with extreme language. “The author completely rejects” is almost always wrong. “The author questions” is more likely correct.</w:t>
      </w:r>
    </w:p>
    <w:p>
      <w:pPr>
        <w:pStyle w:val="ListParagraph"/>
        <w:numPr>
          <w:ilvl w:val="0"/>
          <w:numId w:val="2"/>
        </w:numPr>
        <w:spacing w:after="60" w:line="276"/>
      </w:pPr>
      <w:r>
        <w:rPr>
          <w:color w:val="5C5B55"/>
          <w:sz w:val="21"/>
          <w:szCs w:val="21"/>
        </w:rPr>
        <w:t xml:space="preserve">If stuck between two answers, go back to the text. The correct answer is always supported by specific evidence in the passage.</w:t>
      </w:r>
    </w:p>
    <w:p>
      <w:pPr>
        <w:pStyle w:val="ListParagraph"/>
        <w:numPr>
          <w:ilvl w:val="0"/>
          <w:numId w:val="2"/>
        </w:numPr>
        <w:spacing w:after="120" w:line="276"/>
      </w:pPr>
      <w:r>
        <w:rPr>
          <w:color w:val="5C5B55"/>
          <w:sz w:val="21"/>
          <w:szCs w:val="21"/>
        </w:rPr>
        <w:t xml:space="preserve">Don’t overthink the fiction passage. Students often read too much into characters’ motives. Stick to what the text actually says.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TIME MANAGEMENT</w:t>
      </w:r>
    </w:p>
    <w:p>
      <w:pPr>
        <w:spacing w:after="140" w:line="276"/>
      </w:pPr>
      <w:r>
        <w:rPr>
          <w:rFonts w:ascii="Calibri" w:cs="Calibri" w:eastAsia="Calibri" w:hAnsi="Calibri"/>
          <w:b w:val="false"/>
          <w:bCs w:val="false"/>
          <w:i w:val="false"/>
          <w:iCs w:val="false"/>
          <w:color w:val="5C5B55"/>
          <w:sz w:val="21"/>
          <w:szCs w:val="21"/>
        </w:rPr>
        <w:t xml:space="preserve">With 8:45 per passage, you need to be disciplined. Here’s a target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Reading the passage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3:00–3:30</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Answering questions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4:30–5:00</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Review/flag returns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0:30–1:00</w:t>
            </w:r>
          </w:p>
        </w:tc>
      </w:tr>
    </w:tbl>
    <w:p>
      <w:pPr>
        <w:spacing w:after="140" w:line="276"/>
      </w:pPr>
      <w:r>
        <w:rPr>
          <w:rFonts w:ascii="Calibri" w:cs="Calibri" w:eastAsia="Calibri" w:hAnsi="Calibri"/>
          <w:b w:val="false"/>
          <w:bCs w:val="false"/>
          <w:i w:val="false"/>
          <w:iCs w:val="false"/>
          <w:color w:val="5C5B55"/>
          <w:sz w:val="21"/>
          <w:szCs w:val="21"/>
        </w:rPr>
        <w:t xml:space="preserve">If you’re consistently running out of time, consider the “3 passage + guess” strategy: focus on doing 3 passages well (getting most questions right) and quickly bubble your best guess for the 4th. Getting 30 questions right out of 30 attempted scores higher than getting 25 out of 40 attempted.</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BUILDING READING SPEED</w:t>
            </w:r>
          </w:p>
          <w:p>
            <w:r>
              <w:rPr>
                <w:rFonts w:ascii="Georgia" w:cs="Georgia" w:eastAsia="Georgia" w:hAnsi="Georgia"/>
                <w:i/>
                <w:iCs/>
                <w:color w:val="FFFFFF"/>
                <w:sz w:val="21"/>
                <w:szCs w:val="21"/>
              </w:rPr>
              <w:t xml:space="preserve">The best way to get faster at ACT reading isn’t speed-reading drills — it’s reading more, period. Read articles from The Atlantic, Scientific American, and long-form journalism. The more comfortable you are with complex text, the faster you’ll process it on test day.</w:t>
            </w:r>
          </w:p>
        </w:tc>
      </w:tr>
    </w:tbl>
    <w:p>
      <w:pPr>
        <w:spacing w:before="200"/>
      </w:pPr>
      <w:r>
        <w:rPr>
          <w:sz w:val="1"/>
          <w:szCs w:val="1"/>
        </w:rPr>
        <w:t xml:space="preserve"> </w:t>
      </w:r>
    </w:p>
    <w:p>
      <w:pPr>
        <w:spacing w:after="60" w:before="160"/>
      </w:pPr>
      <w:r>
        <w:rPr>
          <w:b/>
          <w:bCs/>
          <w:color w:val="1A1A18"/>
          <w:sz w:val="20"/>
          <w:szCs w:val="20"/>
        </w:rPr>
        <w:t xml:space="preserve">Which passage type is hardest for you? What makes it challenging — time, comprehension, or question style?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On your diagnostic, how many passages did you finish? Did you have time to go back to flagged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Section Strategy: Science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Science section doesn’t test science knowledge — it tests your ability to interpret data, evaluate experimental design, and reconcile conflicting viewpoints. You don’t need to be a science expert. You need to be a careful, fast reader of graphs, tables, and arguments.</w:t>
      </w:r>
    </w:p>
    <w:p>
      <w:pPr>
        <w:spacing w:after="140" w:line="276"/>
      </w:pPr>
      <w:r>
        <w:rPr>
          <w:rFonts w:ascii="Calibri" w:cs="Calibri" w:eastAsia="Calibri" w:hAnsi="Calibri"/>
          <w:b w:val="false"/>
          <w:bCs w:val="false"/>
          <w:i w:val="false"/>
          <w:iCs w:val="false"/>
          <w:color w:val="5C5B55"/>
          <w:sz w:val="21"/>
          <w:szCs w:val="21"/>
        </w:rPr>
        <w:t xml:space="preserve">This section trips up students not because it’s hard, but because they don’t know what to expect. Once you understand the three passage types and develop a systematic approach, Science becomes very predictable.</w:t>
      </w:r>
    </w:p>
    <w:p>
      <w:pPr>
        <w:pStyle w:val="Heading3"/>
        <w:spacing w:after="100" w:before="240"/>
      </w:pPr>
      <w:r>
        <w:rPr>
          <w:rFonts w:ascii="Calibri" w:cs="Calibri" w:eastAsia="Calibri" w:hAnsi="Calibri"/>
          <w:b/>
          <w:bCs/>
          <w:color w:val="CFAE70"/>
          <w:spacing w:val="80"/>
          <w:sz w:val="18"/>
          <w:szCs w:val="18"/>
        </w:rPr>
        <w:t xml:space="preserve">PASSAGE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Data Representation (2–3 passages)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Tables, graphs, and charts with 5 questions each. These are the easiest and fastest. Focus on reading axes, trends, and relationships.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Research Summaries (2–3 passages)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Descriptions of experiments with 6 questions each. Focus on: What was changed? (independent variable) What was measured? (dependent variable) What was controlled? What were the results?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Conflicting Viewpoints (1 passage)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Two or more scientists/students present different explanations for the same phenomenon. 7 questions. Focus on: What does each person argue? Where do they agree? Where do they disagree? What evidence supports each?</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SCIENCE STRATEGY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Data Representation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Skip the text. Go straight to the figures. Read axis labels and units carefully. Answer the questions using only the data. Only read the text if a question requires 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Research Summaries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Read the intro briefly, then focus on how each experiment differs from the last. Create a mental map: Exp 1 changed X, Exp 2 changed Y. Answer questions about specific experiments by going back to that experiment’s data.</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Conflicting Viewpoints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Read Viewpoint 1 completely. Summarize it in one sentence. Then read Viewpoint 2 and note where it differs. Answer Viewpoint 1 questions, then Viewpoint 2 questions, then comparison questions.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MISTAKES</w:t>
      </w:r>
    </w:p>
    <w:p>
      <w:pPr>
        <w:pStyle w:val="ListParagraph"/>
        <w:numPr>
          <w:ilvl w:val="0"/>
          <w:numId w:val="2"/>
        </w:numPr>
        <w:spacing w:after="60" w:line="276"/>
      </w:pPr>
      <w:r>
        <w:rPr>
          <w:color w:val="5C5B55"/>
          <w:sz w:val="21"/>
          <w:szCs w:val="21"/>
        </w:rPr>
        <w:t xml:space="preserve">Misreading axis labels — this is the #1 error in Science. Check units (mL vs. L, seconds vs. minutes), check scale (linear vs. logarithmic), and check what’s being measured.</w:t>
      </w:r>
    </w:p>
    <w:p>
      <w:pPr>
        <w:pStyle w:val="ListParagraph"/>
        <w:numPr>
          <w:ilvl w:val="0"/>
          <w:numId w:val="2"/>
        </w:numPr>
        <w:spacing w:after="60" w:line="276"/>
      </w:pPr>
      <w:r>
        <w:rPr>
          <w:color w:val="5C5B55"/>
          <w:sz w:val="21"/>
          <w:szCs w:val="21"/>
        </w:rPr>
        <w:t xml:space="preserve">Reading too much of the text. For Data Representation passages, the text often provides background you don’t need. Start with the figures.</w:t>
      </w:r>
    </w:p>
    <w:p>
      <w:pPr>
        <w:pStyle w:val="ListParagraph"/>
        <w:numPr>
          <w:ilvl w:val="0"/>
          <w:numId w:val="2"/>
        </w:numPr>
        <w:spacing w:after="60" w:line="276"/>
      </w:pPr>
      <w:r>
        <w:rPr>
          <w:color w:val="5C5B55"/>
          <w:sz w:val="21"/>
          <w:szCs w:val="21"/>
        </w:rPr>
        <w:t xml:space="preserve">Confusing the viewpoints. In Conflicting Viewpoints, students often mix up which scientist said what. Take notes: Sci 1 = [main claim]. Sci 2 = [main claim].</w:t>
      </w:r>
    </w:p>
    <w:p>
      <w:pPr>
        <w:pStyle w:val="ListParagraph"/>
        <w:numPr>
          <w:ilvl w:val="0"/>
          <w:numId w:val="2"/>
        </w:numPr>
        <w:spacing w:after="60" w:line="276"/>
      </w:pPr>
      <w:r>
        <w:rPr>
          <w:color w:val="5C5B55"/>
          <w:sz w:val="21"/>
          <w:szCs w:val="21"/>
        </w:rPr>
        <w:t xml:space="preserve">Panicking over unfamiliar topics. You don’t need to understand the science. You need to read the data. A passage about “quasar luminosity” is testing the same skills as one about “plant growth.”</w:t>
      </w:r>
    </w:p>
    <w:p>
      <w:pPr>
        <w:pStyle w:val="ListParagraph"/>
        <w:numPr>
          <w:ilvl w:val="0"/>
          <w:numId w:val="2"/>
        </w:numPr>
        <w:spacing w:after="120" w:line="276"/>
      </w:pPr>
      <w:r>
        <w:rPr>
          <w:color w:val="5C5B55"/>
          <w:sz w:val="21"/>
          <w:szCs w:val="21"/>
        </w:rPr>
        <w:t xml:space="preserve">Spending too long on the Conflicting Viewpoints passage. It’s the longest and hardest. Do it last if time is tight.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PACING</w:t>
      </w:r>
    </w:p>
    <w:p>
      <w:pPr>
        <w:spacing w:after="140" w:line="276"/>
      </w:pPr>
      <w:r>
        <w:rPr>
          <w:rFonts w:ascii="Calibri" w:cs="Calibri" w:eastAsia="Calibri" w:hAnsi="Calibri"/>
          <w:b w:val="false"/>
          <w:bCs w:val="false"/>
          <w:i w:val="false"/>
          <w:iCs w:val="false"/>
          <w:color w:val="5C5B55"/>
          <w:sz w:val="21"/>
          <w:szCs w:val="21"/>
        </w:rPr>
        <w:t xml:space="preserve">You have 35 minutes for 6–7 passages. Target: 5 minutes per passage. Data Representation should take 4 minutes or less, giving you extra time for Research Summaries and Conflicting Viewpoints.</w:t>
      </w:r>
    </w:p>
    <w:p>
      <w:pPr>
        <w:spacing w:after="140" w:line="276"/>
      </w:pPr>
      <w:r>
        <w:rPr>
          <w:rFonts w:ascii="Calibri" w:cs="Calibri" w:eastAsia="Calibri" w:hAnsi="Calibri"/>
          <w:b w:val="false"/>
          <w:bCs w:val="false"/>
          <w:i w:val="false"/>
          <w:iCs w:val="false"/>
          <w:color w:val="5C5B55"/>
          <w:sz w:val="21"/>
          <w:szCs w:val="21"/>
        </w:rPr>
        <w:t xml:space="preserve">Suggested order: Data Representation passages first (fast), then Research Summaries, then Conflicting Viewpoints last (slowest).</w:t>
      </w:r>
    </w:p>
    <w:p>
      <w:pPr>
        <w:spacing w:before="200"/>
      </w:pPr>
      <w:r>
        <w:rPr>
          <w:sz w:val="1"/>
          <w:szCs w:val="1"/>
        </w:rPr>
        <w:t xml:space="preserve"> </w:t>
      </w:r>
    </w:p>
    <w:p>
      <w:pPr>
        <w:spacing w:after="60" w:before="160"/>
      </w:pPr>
      <w:r>
        <w:rPr>
          <w:b/>
          <w:bCs/>
          <w:color w:val="1A1A18"/>
          <w:sz w:val="20"/>
          <w:szCs w:val="20"/>
        </w:rPr>
        <w:t xml:space="preserve">After your diagnostic, what was your biggest challenge in Science? Time, graph reading, or understanding the experiments?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Did you find the Conflicting Viewpoints passage manageable, or did it take up too much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The Optional Writing Section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ACT Writing section is optional — a 40-minute essay where you analyze three perspectives on an issue and present your own. Not all colleges require it, and its importance has decreased in recent years. But if you’re applying to schools that require or recommend it, here’s how to prepare.</w:t>
      </w:r>
    </w:p>
    <w:p>
      <w:pPr>
        <w:pStyle w:val="Heading3"/>
        <w:spacing w:after="100" w:before="240"/>
      </w:pPr>
      <w:r>
        <w:rPr>
          <w:rFonts w:ascii="Calibri" w:cs="Calibri" w:eastAsia="Calibri" w:hAnsi="Calibri"/>
          <w:b/>
          <w:bCs/>
          <w:color w:val="CFAE70"/>
          <w:spacing w:val="80"/>
          <w:sz w:val="18"/>
          <w:szCs w:val="18"/>
        </w:rPr>
        <w:t xml:space="preserve">WHO SHOULD TAKE IT?</w:t>
      </w:r>
    </w:p>
    <w:p>
      <w:pPr>
        <w:pStyle w:val="ListParagraph"/>
        <w:numPr>
          <w:ilvl w:val="0"/>
          <w:numId w:val="2"/>
        </w:numPr>
        <w:spacing w:after="60" w:line="276"/>
      </w:pPr>
      <w:r>
        <w:rPr>
          <w:color w:val="5C5B55"/>
          <w:sz w:val="21"/>
          <w:szCs w:val="21"/>
        </w:rPr>
        <w:t xml:space="preserve">Check each school’s requirement. Most no longer require it, but some still recommend it.</w:t>
      </w:r>
    </w:p>
    <w:p>
      <w:pPr>
        <w:pStyle w:val="ListParagraph"/>
        <w:numPr>
          <w:ilvl w:val="0"/>
          <w:numId w:val="2"/>
        </w:numPr>
        <w:spacing w:after="60" w:line="276"/>
      </w:pPr>
      <w:r>
        <w:rPr>
          <w:color w:val="5C5B55"/>
          <w:sz w:val="21"/>
          <w:szCs w:val="21"/>
        </w:rPr>
        <w:t xml:space="preserve">If you’re a strong writer and want another data point in your application, it can help.</w:t>
      </w:r>
    </w:p>
    <w:p>
      <w:pPr>
        <w:pStyle w:val="ListParagraph"/>
        <w:numPr>
          <w:ilvl w:val="0"/>
          <w:numId w:val="2"/>
        </w:numPr>
        <w:spacing w:after="60" w:line="276"/>
      </w:pPr>
      <w:r>
        <w:rPr>
          <w:color w:val="5C5B55"/>
          <w:sz w:val="21"/>
          <w:szCs w:val="21"/>
        </w:rPr>
        <w:t xml:space="preserve">If writing is a weakness and no school requires it, skip it. A low writing score doesn’t help.</w:t>
      </w:r>
    </w:p>
    <w:p>
      <w:pPr>
        <w:pStyle w:val="ListParagraph"/>
        <w:numPr>
          <w:ilvl w:val="0"/>
          <w:numId w:val="2"/>
        </w:numPr>
        <w:spacing w:after="120" w:line="276"/>
      </w:pPr>
      <w:r>
        <w:rPr>
          <w:color w:val="5C5B55"/>
          <w:sz w:val="21"/>
          <w:szCs w:val="21"/>
        </w:rPr>
        <w:t xml:space="preserve">If you’re unsure, take it. You can choose not to send the score.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FORMAT</w:t>
      </w:r>
    </w:p>
    <w:p>
      <w:pPr>
        <w:spacing w:after="140" w:line="276"/>
      </w:pPr>
      <w:r>
        <w:rPr>
          <w:rFonts w:ascii="Calibri" w:cs="Calibri" w:eastAsia="Calibri" w:hAnsi="Calibri"/>
          <w:b w:val="false"/>
          <w:bCs w:val="false"/>
          <w:i w:val="false"/>
          <w:iCs w:val="false"/>
          <w:color w:val="5C5B55"/>
          <w:sz w:val="21"/>
          <w:szCs w:val="21"/>
        </w:rPr>
        <w:t xml:space="preserve">You’ll receive a prompt presenting an issue and three perspectives. You have 40 minutes to: analyze at least two of the three perspectives, develop and support your own perspective, explain the relationship between your perspective and the others.</w:t>
      </w:r>
    </w:p>
    <w:p>
      <w:pPr>
        <w:pStyle w:val="Heading3"/>
        <w:spacing w:after="100" w:before="240"/>
      </w:pPr>
      <w:r>
        <w:rPr>
          <w:rFonts w:ascii="Calibri" w:cs="Calibri" w:eastAsia="Calibri" w:hAnsi="Calibri"/>
          <w:b/>
          <w:bCs/>
          <w:color w:val="CFAE70"/>
          <w:spacing w:val="80"/>
          <w:sz w:val="18"/>
          <w:szCs w:val="18"/>
        </w:rPr>
        <w:t xml:space="preserve">ESSAY STRUCTURE (RECOMMENDED)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1: Introduction (5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State the issue. Briefly acknowledge the complexity. Present your thesis (your perspective).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Paragraph 2: Opposing Perspective (8 min)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Summarize one perspective you disagree with. Explain why it’s reasonable but ultimately incomplete or flawed. Use a specific example.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3: Supporting Perspective (8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Discuss a perspective that aligns with yours (or strengthen your own position). Provide evidence and reasoning.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Paragraph 4: Your Perspective (12 min)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Present your own view with the most detail. Use specific examples, logical reasoning, and connect to the other perspectives. Show nuance — acknowledge what’s valid in opposing views.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Paragraph 5: Conclusion (5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Restate your thesis. Explain the broader implications. End with something memorable.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SCORES WELL</w:t>
      </w:r>
    </w:p>
    <w:p>
      <w:pPr>
        <w:pStyle w:val="ListParagraph"/>
        <w:numPr>
          <w:ilvl w:val="0"/>
          <w:numId w:val="2"/>
        </w:numPr>
        <w:spacing w:after="60" w:line="276"/>
      </w:pPr>
      <w:r>
        <w:rPr>
          <w:color w:val="5C5B55"/>
          <w:sz w:val="21"/>
          <w:szCs w:val="21"/>
        </w:rPr>
        <w:t xml:space="preserve">Complexity: Don’t just agree or disagree. Show that you understand multiple perspectives and can reason through trade-offs.</w:t>
      </w:r>
    </w:p>
    <w:p>
      <w:pPr>
        <w:pStyle w:val="ListParagraph"/>
        <w:numPr>
          <w:ilvl w:val="0"/>
          <w:numId w:val="2"/>
        </w:numPr>
        <w:spacing w:after="60" w:line="276"/>
      </w:pPr>
      <w:r>
        <w:rPr>
          <w:color w:val="5C5B55"/>
          <w:sz w:val="21"/>
          <w:szCs w:val="21"/>
        </w:rPr>
        <w:t xml:space="preserve">Specific examples: Don’t be vague. Use concrete examples from history, current events, personal experience, or literature.</w:t>
      </w:r>
    </w:p>
    <w:p>
      <w:pPr>
        <w:pStyle w:val="ListParagraph"/>
        <w:numPr>
          <w:ilvl w:val="0"/>
          <w:numId w:val="2"/>
        </w:numPr>
        <w:spacing w:after="60" w:line="276"/>
      </w:pPr>
      <w:r>
        <w:rPr>
          <w:color w:val="5C5B55"/>
          <w:sz w:val="21"/>
          <w:szCs w:val="21"/>
        </w:rPr>
        <w:t xml:space="preserve">Clear organization: Each paragraph should have a clear purpose. Transitions should connect ideas logically.</w:t>
      </w:r>
    </w:p>
    <w:p>
      <w:pPr>
        <w:pStyle w:val="ListParagraph"/>
        <w:numPr>
          <w:ilvl w:val="0"/>
          <w:numId w:val="2"/>
        </w:numPr>
        <w:spacing w:after="60" w:line="276"/>
      </w:pPr>
      <w:r>
        <w:rPr>
          <w:color w:val="5C5B55"/>
          <w:sz w:val="21"/>
          <w:szCs w:val="21"/>
        </w:rPr>
        <w:t xml:space="preserve">Strong writing: Vary sentence structure. Use precise vocabulary. Avoid clichés.</w:t>
      </w:r>
    </w:p>
    <w:p>
      <w:pPr>
        <w:pStyle w:val="ListParagraph"/>
        <w:numPr>
          <w:ilvl w:val="0"/>
          <w:numId w:val="2"/>
        </w:numPr>
        <w:spacing w:after="120" w:line="276"/>
      </w:pPr>
      <w:r>
        <w:rPr>
          <w:color w:val="5C5B55"/>
          <w:sz w:val="21"/>
          <w:szCs w:val="21"/>
        </w:rPr>
        <w:t xml:space="preserve">Length matters: Longer essays generally score higher (as long as the content is substantive). Aim for 4–5 paragraphs with real development.</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PRACTICE TIP</w:t>
            </w:r>
          </w:p>
          <w:p>
            <w:r>
              <w:rPr>
                <w:rFonts w:ascii="Georgia" w:cs="Georgia" w:eastAsia="Georgia" w:hAnsi="Georgia"/>
                <w:i/>
                <w:iCs/>
                <w:color w:val="FFFFFF"/>
                <w:sz w:val="21"/>
                <w:szCs w:val="21"/>
              </w:rPr>
              <w:t xml:space="preserve">Write 2–3 practice essays under timed conditions (40 minutes). Have someone evaluate them using the ACT’s scoring rubric (available on act.org). The writing section rewards structure and development, not brilliance. A well-organized, well-supported essay with clear analysis will score well.</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Building Your Study Plan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study plan should be tailored to your weaknesses, your test date, and the time you can realistically commit. The biggest mistake students make is planning to study an hour a day and then not doing it. It’s better to plan for 30 minutes four times a week and actually follow through.</w:t>
      </w:r>
    </w:p>
    <w:p>
      <w:pPr>
        <w:pStyle w:val="Heading3"/>
        <w:spacing w:after="100" w:before="240"/>
      </w:pPr>
      <w:r>
        <w:rPr>
          <w:rFonts w:ascii="Calibri" w:cs="Calibri" w:eastAsia="Calibri" w:hAnsi="Calibri"/>
          <w:b/>
          <w:bCs/>
          <w:color w:val="CFAE70"/>
          <w:spacing w:val="80"/>
          <w:sz w:val="18"/>
          <w:szCs w:val="18"/>
        </w:rPr>
        <w:t xml:space="preserve">WEEKLY STUDY PLAN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4200"/>
        <w:gridCol w:w="2040"/>
      </w:tblGrid>
      <w:tr>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Day</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4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 Area</w:t>
            </w:r>
          </w:p>
        </w:tc>
        <w:tc>
          <w:tcPr>
            <w:tcW w:type="dxa" w:w="20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Materials</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Monday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Tuesday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Wednesday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Thursday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Friday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Saturday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Sunday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 practice test (every 2–3 weeks)</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Official ACT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STUDY PRINCIPLES</w:t>
      </w:r>
    </w:p>
    <w:p>
      <w:pPr>
        <w:pStyle w:val="ListParagraph"/>
        <w:numPr>
          <w:ilvl w:val="0"/>
          <w:numId w:val="2"/>
        </w:numPr>
        <w:spacing w:after="60" w:line="276"/>
      </w:pPr>
      <w:r>
        <w:rPr>
          <w:color w:val="5C5B55"/>
          <w:sz w:val="21"/>
          <w:szCs w:val="21"/>
        </w:rPr>
        <w:t xml:space="preserve">Focus on your weakest section first. A 4-point improvement in your worst section does more for your composite than a 1-point improvement across all four.</w:t>
      </w:r>
    </w:p>
    <w:p>
      <w:pPr>
        <w:pStyle w:val="ListParagraph"/>
        <w:numPr>
          <w:ilvl w:val="0"/>
          <w:numId w:val="2"/>
        </w:numPr>
        <w:spacing w:after="60" w:line="276"/>
      </w:pPr>
      <w:r>
        <w:rPr>
          <w:color w:val="5C5B55"/>
          <w:sz w:val="21"/>
          <w:szCs w:val="21"/>
        </w:rPr>
        <w:t xml:space="preserve">Dedicate at least one session per week to timed section practice. Pacing is the ACT’s biggest challenge, and you can only improve it through timed repetition.</w:t>
      </w:r>
    </w:p>
    <w:p>
      <w:pPr>
        <w:pStyle w:val="ListParagraph"/>
        <w:numPr>
          <w:ilvl w:val="0"/>
          <w:numId w:val="2"/>
        </w:numPr>
        <w:spacing w:after="60" w:line="276"/>
      </w:pPr>
      <w:r>
        <w:rPr>
          <w:color w:val="5C5B55"/>
          <w:sz w:val="21"/>
          <w:szCs w:val="21"/>
        </w:rPr>
        <w:t xml:space="preserve">Review every error. Don’t just check the answer key — understand why each wrong answer was wrong and why the right answer was right.</w:t>
      </w:r>
    </w:p>
    <w:p>
      <w:pPr>
        <w:pStyle w:val="ListParagraph"/>
        <w:numPr>
          <w:ilvl w:val="0"/>
          <w:numId w:val="2"/>
        </w:numPr>
        <w:spacing w:after="60" w:line="276"/>
      </w:pPr>
      <w:r>
        <w:rPr>
          <w:color w:val="5C5B55"/>
          <w:sz w:val="21"/>
          <w:szCs w:val="21"/>
        </w:rPr>
        <w:t xml:space="preserve">Take full practice tests every 2–3 weeks to build stamina and track progress. The ACT is long, and fatigue matters.</w:t>
      </w:r>
    </w:p>
    <w:p>
      <w:pPr>
        <w:pStyle w:val="ListParagraph"/>
        <w:numPr>
          <w:ilvl w:val="0"/>
          <w:numId w:val="2"/>
        </w:numPr>
        <w:spacing w:after="60" w:line="276"/>
      </w:pPr>
      <w:r>
        <w:rPr>
          <w:color w:val="5C5B55"/>
          <w:sz w:val="21"/>
          <w:szCs w:val="21"/>
        </w:rPr>
        <w:t xml:space="preserve">Alternate between sections during the week. Don’t spend an entire week on just English — keep all four sections active.</w:t>
      </w:r>
    </w:p>
    <w:p>
      <w:pPr>
        <w:pStyle w:val="ListParagraph"/>
        <w:numPr>
          <w:ilvl w:val="0"/>
          <w:numId w:val="2"/>
        </w:numPr>
        <w:spacing w:after="120" w:line="276"/>
      </w:pPr>
      <w:r>
        <w:rPr>
          <w:color w:val="5C5B55"/>
          <w:sz w:val="21"/>
          <w:szCs w:val="21"/>
        </w:rPr>
        <w:t xml:space="preserve">Rest before test day. Light review for the last 48 hours. No new content. No cramming.</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PACING PROGRESSION</w:t>
      </w:r>
    </w:p>
    <w:p>
      <w:pPr>
        <w:spacing w:after="140" w:line="276"/>
      </w:pPr>
      <w:r>
        <w:rPr>
          <w:rFonts w:ascii="Calibri" w:cs="Calibri" w:eastAsia="Calibri" w:hAnsi="Calibri"/>
          <w:b w:val="false"/>
          <w:bCs w:val="false"/>
          <w:i w:val="false"/>
          <w:iCs w:val="false"/>
          <w:color w:val="5C5B55"/>
          <w:sz w:val="21"/>
          <w:szCs w:val="21"/>
        </w:rPr>
        <w:t xml:space="preserve">Because pacing is the biggest challenge on the ACT, build toward test-speed gradually: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Weeks 1–2</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Individual section practice, untimed. Focus on accuracy and understanding question types.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Weeks 3–4</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Individual section practice, timed. Start building speed with real time limits.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Weeks 5–6</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Paired sections (English + Reading, Math + Science). Build stamina for longer testing blocks.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Weeks 7+</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Full practice tests every 2–3 weeks with thorough error analysis between tests.</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10-SESSION PREP PLAN</w:t>
      </w:r>
    </w:p>
    <w:p>
      <w:pPr>
        <w:spacing w:after="140" w:line="276"/>
      </w:pPr>
      <w:r>
        <w:rPr>
          <w:rFonts w:ascii="Calibri" w:cs="Calibri" w:eastAsia="Calibri" w:hAnsi="Calibri"/>
          <w:b w:val="false"/>
          <w:bCs w:val="false"/>
          <w:i w:val="false"/>
          <w:iCs w:val="false"/>
          <w:color w:val="5C5B55"/>
          <w:sz w:val="21"/>
          <w:szCs w:val="21"/>
        </w:rPr>
        <w:t xml:space="preserve">Use this framework whether you’re working with a tutor or prepping independently.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600"/>
        <w:gridCol w:w="3480"/>
        <w:gridCol w:w="3480"/>
      </w:tblGrid>
      <w:tr>
        <w:tc>
          <w:tcPr>
            <w:tcW w:type="dxa" w:w="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Session</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w:t>
            </w:r>
          </w:p>
        </w:tc>
        <w:tc>
          <w:tcPr>
            <w:tcW w:type="dxa" w:w="34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to Cover</w:t>
            </w:r>
          </w:p>
        </w:tc>
        <w:tc>
          <w:tcPr>
            <w:tcW w:type="dxa" w:w="34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Homework</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Diagnostic</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 practice test (official ACT). Score review. Set section and composite targets.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Complete error log for every missed question.</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English</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Grammar rules, rhetoric, passage structure. Review all missed English questions.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ACT prep English (30 min × 3 days).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Reading</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Passage types, active reading, pacing strategy. Timed reading drills.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ACT prep Reading (30 min × 3 days).</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Math Foundations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Pre-algebra, algebra, coordinate geometry. Focus on questions 1–40.</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ACT prep Math (30 min × 3 days).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Math + Science</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Advanced math topics. Science passage types and data interpretation.</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Math + Science practice (30 min × 3 days each).</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Practice Test #2</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Full timed practice test. Score comparison. Identify remaining gaps.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Error log. Compare to diagnostic. Reprioritize study focus.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Science Deep Dive</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Conflicting viewpoints, research summaries. Timed science drills.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Science-focused practice (30 min × 4 days).</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8</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Targeted Review</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Focus on weakest 2 sections from PT #2. Timed mixed drills.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Targeted practice (30 min × 4 days). Review all error logs.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Practice Test #3</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 timed practice test. Final score check. Review remaining errors.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Light review only. Final error log.</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10</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Strategy + Confidence</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Pacing review, test day logistics, mindset prep. Address final questions.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Rest. No cramming.</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Practice Test Tracker &amp; Error Log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Track every practice test and analyze every error. Over time, patterns in your error log will tell you exactly where to focus. Students who keep an error log improve faster — this is the single most effective study habit.</w:t>
      </w:r>
    </w:p>
    <w:p>
      <w:pPr>
        <w:pStyle w:val="Heading3"/>
        <w:spacing w:after="100" w:before="240"/>
      </w:pPr>
      <w:r>
        <w:rPr>
          <w:rFonts w:ascii="Calibri" w:cs="Calibri" w:eastAsia="Calibri" w:hAnsi="Calibri"/>
          <w:b/>
          <w:bCs/>
          <w:color w:val="CFAE70"/>
          <w:spacing w:val="80"/>
          <w:sz w:val="18"/>
          <w:szCs w:val="18"/>
        </w:rPr>
        <w:t xml:space="preserve">SCORE TRACKER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100"/>
        <w:gridCol w:w="1100"/>
        <w:gridCol w:w="1100"/>
        <w:gridCol w:w="1100"/>
        <w:gridCol w:w="1100"/>
        <w:gridCol w:w="2660"/>
      </w:tblGrid>
      <w:tr>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Date</w:t>
            </w:r>
          </w:p>
        </w:tc>
        <w:tc>
          <w:tcPr>
            <w:tcW w:type="dxa" w:w="1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English</w:t>
            </w:r>
          </w:p>
        </w:tc>
        <w:tc>
          <w:tcPr>
            <w:tcW w:type="dxa" w:w="1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Math</w:t>
            </w:r>
          </w:p>
        </w:tc>
        <w:tc>
          <w:tcPr>
            <w:tcW w:type="dxa" w:w="1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Reading</w:t>
            </w:r>
          </w:p>
        </w:tc>
        <w:tc>
          <w:tcPr>
            <w:tcW w:type="dxa" w:w="1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Science</w:t>
            </w:r>
          </w:p>
        </w:tc>
        <w:tc>
          <w:tcPr>
            <w:tcW w:type="dxa" w:w="1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Composite</w:t>
            </w:r>
          </w:p>
        </w:tc>
        <w:tc>
          <w:tcPr>
            <w:tcW w:type="dxa" w:w="26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Key Takeaway</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LOG</w:t>
      </w:r>
    </w:p>
    <w:p>
      <w:pPr>
        <w:spacing w:after="140" w:line="276"/>
      </w:pPr>
      <w:r>
        <w:rPr>
          <w:rFonts w:ascii="Calibri" w:cs="Calibri" w:eastAsia="Calibri" w:hAnsi="Calibri"/>
          <w:b w:val="false"/>
          <w:bCs w:val="false"/>
          <w:i w:val="false"/>
          <w:iCs w:val="false"/>
          <w:color w:val="5C5B55"/>
          <w:sz w:val="21"/>
          <w:szCs w:val="21"/>
        </w:rPr>
        <w:t xml:space="preserve">For every question you get wrong, record the details below. Be specific: “I didn’t know it” isn’t useful. “I forgot that semicolons need complete sentences on both sides”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200"/>
        <w:gridCol w:w="1800"/>
        <w:gridCol w:w="2880"/>
        <w:gridCol w:w="2880"/>
      </w:tblGrid>
      <w:tr>
        <w:tc>
          <w:tcPr>
            <w:tcW w:type="dxa" w:w="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Section</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Topic/Skill</w:t>
            </w:r>
          </w:p>
        </w:tc>
        <w:tc>
          <w:tcPr>
            <w:tcW w:type="dxa" w:w="28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Why I Got It Wrong</w:t>
            </w:r>
          </w:p>
        </w:tc>
        <w:tc>
          <w:tcPr>
            <w:tcW w:type="dxa" w:w="28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 Need to Learn</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Content gap</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didn’t know the concept. Fix: Study the specific topic.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Careless error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knew how but made a mistake. Fix: Slow down, show work, double-check.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Misread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misunderstood the question. Fix: Read the question twice, circle key words.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Time pressure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rushed or ran out of time. Fix: Practice pacing, use flag-and-return.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Process error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set up the problem wrong. Fix: Ask “What is this question actually asking?” before solving.</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PATTERN ANALYSIS</w:t>
      </w:r>
    </w:p>
    <w:p>
      <w:pPr>
        <w:spacing w:after="60" w:before="160"/>
      </w:pPr>
      <w:r>
        <w:rPr>
          <w:b/>
          <w:bCs/>
          <w:color w:val="1A1A18"/>
          <w:sz w:val="20"/>
          <w:szCs w:val="20"/>
        </w:rPr>
        <w:t xml:space="preserve">After 2–3 practice tests, what error category shows up most? (Content? Careless? Time? Misread?)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specific topics appear most in your errors? List your top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Is there a section where you consistently lose the most points? What’s the pattern?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Mental Game &amp; Test Anxiety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ACT’s fast pace makes mental management even more important than on the SAT. When you’re answering a question every 36–60 seconds, there’s no room for panic. Two students with identical knowledge can score 4+ points apart based on how they handle pressure.</w:t>
      </w:r>
    </w:p>
    <w:p>
      <w:pPr>
        <w:pStyle w:val="Heading3"/>
        <w:spacing w:after="100" w:before="240"/>
      </w:pPr>
      <w:r>
        <w:rPr>
          <w:rFonts w:ascii="Calibri" w:cs="Calibri" w:eastAsia="Calibri" w:hAnsi="Calibri"/>
          <w:b/>
          <w:bCs/>
          <w:color w:val="CFAE70"/>
          <w:spacing w:val="80"/>
          <w:sz w:val="18"/>
          <w:szCs w:val="18"/>
        </w:rPr>
        <w:t xml:space="preserve">THE ACT ANXIETY CYCLE</w:t>
      </w:r>
    </w:p>
    <w:p>
      <w:pPr>
        <w:spacing w:after="140" w:line="276"/>
      </w:pPr>
      <w:r>
        <w:rPr>
          <w:rFonts w:ascii="Calibri" w:cs="Calibri" w:eastAsia="Calibri" w:hAnsi="Calibri"/>
          <w:b w:val="false"/>
          <w:bCs w:val="false"/>
          <w:i w:val="false"/>
          <w:iCs w:val="false"/>
          <w:color w:val="5C5B55"/>
          <w:sz w:val="21"/>
          <w:szCs w:val="21"/>
        </w:rPr>
        <w:t xml:space="preserve">Here’s what happens: You hit a hard question. You spend too long on it. You realize you’re behind on time. You panic. You rush through the next three questions and get them wrong. Now you’re really behind. This cycle can cost you 5–10 questions in a section.</w:t>
      </w:r>
    </w:p>
    <w:p>
      <w:pPr>
        <w:spacing w:after="140" w:line="276"/>
      </w:pPr>
      <w:r>
        <w:rPr>
          <w:rFonts w:ascii="Calibri" w:cs="Calibri" w:eastAsia="Calibri" w:hAnsi="Calibri"/>
          <w:b w:val="false"/>
          <w:bCs w:val="false"/>
          <w:i w:val="false"/>
          <w:iCs w:val="false"/>
          <w:color w:val="5C5B55"/>
          <w:sz w:val="21"/>
          <w:szCs w:val="21"/>
        </w:rPr>
        <w:t xml:space="preserve">Breaking the cycle means learning to let go of hard questions. Every question is worth the same number of points. A hard question you spend 3 minutes on is worth exactly as much as an easy question you spend 30 seconds on.</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STRATEGIES THAT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The 60-second rule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If you’re not making progress after 60 seconds, flag it and move on. Come back if you have time. This single habit can raise your score.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Reframe the test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don’t need a perfect score. On a 36 English, you can miss 2–3 questions. On a 30, you can miss 10–12. Give yourself permission to not know everything.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Box breathing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4 counts in, 4 counts hold, 4 counts out, 4 counts hold. Use this before the test and during the break. It takes 30 seconds and noticeably reduces anxiety.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Positive self-talk (specific)</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Not “I’m great.” Try: “I’ve practiced this. I know how to handle these questions. I’m going to take it one question at a time.”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Simulate real conditions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 every practice test timed, in a quiet room, with no breaks outside scheduled ones. Familiarity reduces anxiety.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The parking lot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When you hit a hard question, mentally “park” it. Flag it and come back. Your subconscious often works on it while you answer other questions.</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PERSPECTIVE</w:t>
            </w:r>
          </w:p>
          <w:p>
            <w:r>
              <w:rPr>
                <w:rFonts w:ascii="Georgia" w:cs="Georgia" w:eastAsia="Georgia" w:hAnsi="Georgia"/>
                <w:i/>
                <w:iCs/>
                <w:color w:val="FFFFFF"/>
                <w:sz w:val="21"/>
                <w:szCs w:val="21"/>
              </w:rPr>
              <w:t xml:space="preserve">The ACT is one factor in your application. Most colleges look at grades, essays, activities, and recommendations at least as much as test scores. A test score doesn’t define your intelligence, your potential, or your worth. It measures how well you performed on one test on one day.</w:t>
            </w:r>
          </w:p>
        </w:tc>
      </w:tr>
    </w:tbl>
    <w:p>
      <w:pPr>
        <w:spacing w:before="200"/>
      </w:pPr>
      <w:r>
        <w:rPr>
          <w:sz w:val="1"/>
          <w:szCs w:val="1"/>
        </w:rPr>
        <w:t xml:space="preserve"> </w:t>
      </w:r>
    </w:p>
    <w:p>
      <w:pPr>
        <w:spacing w:after="60" w:before="160"/>
      </w:pPr>
      <w:r>
        <w:rPr>
          <w:b/>
          <w:bCs/>
          <w:color w:val="1A1A18"/>
          <w:sz w:val="20"/>
          <w:szCs w:val="20"/>
        </w:rPr>
        <w:t xml:space="preserve">How much does test anxiety affect your performance? What specifically happens when you feel anxious during a test?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one strategy from above that you’re willing to practice this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11</w:t>
      </w:r>
    </w:p>
    <w:p>
      <w:pPr>
        <w:pStyle w:val="Heading2"/>
        <w:spacing w:after="40" w:before="80"/>
      </w:pPr>
      <w:r>
        <w:rPr>
          <w:rFonts w:ascii="Georgia" w:cs="Georgia" w:eastAsia="Georgia" w:hAnsi="Georgia"/>
          <w:color w:val="1A1A18"/>
          <w:sz w:val="32"/>
          <w:szCs w:val="32"/>
        </w:rPr>
        <w:t xml:space="preserve">Test Day Preparation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Test day should feel routine, not special. You’ve done the work. Now it’s about execution.</w:t>
      </w:r>
    </w:p>
    <w:p>
      <w:pPr>
        <w:pStyle w:val="Heading3"/>
        <w:spacing w:after="100" w:before="240"/>
      </w:pPr>
      <w:r>
        <w:rPr>
          <w:rFonts w:ascii="Calibri" w:cs="Calibri" w:eastAsia="Calibri" w:hAnsi="Calibri"/>
          <w:b/>
          <w:bCs/>
          <w:color w:val="CFAE70"/>
          <w:spacing w:val="80"/>
          <w:sz w:val="18"/>
          <w:szCs w:val="18"/>
        </w:rPr>
        <w:t xml:space="preserve">THE WEEK BEFORE</w:t>
      </w:r>
    </w:p>
    <w:p>
      <w:pPr>
        <w:pStyle w:val="ListParagraph"/>
        <w:numPr>
          <w:ilvl w:val="0"/>
          <w:numId w:val="2"/>
        </w:numPr>
        <w:spacing w:after="60" w:line="276"/>
      </w:pPr>
      <w:r>
        <w:rPr>
          <w:color w:val="5C5B55"/>
          <w:sz w:val="21"/>
          <w:szCs w:val="21"/>
        </w:rPr>
        <w:t xml:space="preserve">Take your last full practice test 5–7 days before the real test.</w:t>
      </w:r>
    </w:p>
    <w:p>
      <w:pPr>
        <w:pStyle w:val="ListParagraph"/>
        <w:numPr>
          <w:ilvl w:val="0"/>
          <w:numId w:val="2"/>
        </w:numPr>
        <w:spacing w:after="60" w:line="276"/>
      </w:pPr>
      <w:r>
        <w:rPr>
          <w:color w:val="5C5B55"/>
          <w:sz w:val="21"/>
          <w:szCs w:val="21"/>
        </w:rPr>
        <w:t xml:space="preserve">Spend the final days on light review only: flip through your error log, revisit your weakest grammar rules, but don’t learn new material.</w:t>
      </w:r>
    </w:p>
    <w:p>
      <w:pPr>
        <w:pStyle w:val="ListParagraph"/>
        <w:numPr>
          <w:ilvl w:val="0"/>
          <w:numId w:val="2"/>
        </w:numPr>
        <w:spacing w:after="60" w:line="276"/>
      </w:pPr>
      <w:r>
        <w:rPr>
          <w:color w:val="5C5B55"/>
          <w:sz w:val="21"/>
          <w:szCs w:val="21"/>
        </w:rPr>
        <w:t xml:space="preserve">Confirm your test center location, reporting time, and transportation.</w:t>
      </w:r>
    </w:p>
    <w:p>
      <w:pPr>
        <w:pStyle w:val="ListParagraph"/>
        <w:numPr>
          <w:ilvl w:val="0"/>
          <w:numId w:val="2"/>
        </w:numPr>
        <w:spacing w:after="120" w:line="276"/>
      </w:pPr>
      <w:r>
        <w:rPr>
          <w:color w:val="5C5B55"/>
          <w:sz w:val="21"/>
          <w:szCs w:val="21"/>
        </w:rPr>
        <w:t xml:space="preserve">Make sure your calculator has fresh batteries. Bring a backup if possible.</w:t>
      </w:r>
    </w:p>
    <w:p>
      <w:pPr>
        <w:pStyle w:val="Heading3"/>
        <w:spacing w:after="100" w:before="240"/>
      </w:pPr>
      <w:r>
        <w:rPr>
          <w:rFonts w:ascii="Calibri" w:cs="Calibri" w:eastAsia="Calibri" w:hAnsi="Calibri"/>
          <w:b/>
          <w:bCs/>
          <w:color w:val="CFAE70"/>
          <w:spacing w:val="80"/>
          <w:sz w:val="18"/>
          <w:szCs w:val="18"/>
        </w:rPr>
        <w:t xml:space="preserve">THE NIGHT BEFORE</w:t>
      </w:r>
    </w:p>
    <w:p>
      <w:pPr>
        <w:pStyle w:val="ListParagraph"/>
        <w:numPr>
          <w:ilvl w:val="0"/>
          <w:numId w:val="2"/>
        </w:numPr>
        <w:spacing w:after="60" w:line="276"/>
      </w:pPr>
      <w:r>
        <w:rPr>
          <w:color w:val="5C5B55"/>
          <w:sz w:val="21"/>
          <w:szCs w:val="21"/>
        </w:rPr>
        <w:t xml:space="preserve">Pack everything the night before: ID, admission ticket, calculator, pencils, watch, snacks, water.</w:t>
      </w:r>
    </w:p>
    <w:p>
      <w:pPr>
        <w:pStyle w:val="ListParagraph"/>
        <w:numPr>
          <w:ilvl w:val="0"/>
          <w:numId w:val="2"/>
        </w:numPr>
        <w:spacing w:after="60" w:line="276"/>
      </w:pPr>
      <w:r>
        <w:rPr>
          <w:color w:val="5C5B55"/>
          <w:sz w:val="21"/>
          <w:szCs w:val="21"/>
        </w:rPr>
        <w:t xml:space="preserve">Set two alarms. Arrive early — rushing creates anxiety.</w:t>
      </w:r>
    </w:p>
    <w:p>
      <w:pPr>
        <w:pStyle w:val="ListParagraph"/>
        <w:numPr>
          <w:ilvl w:val="0"/>
          <w:numId w:val="2"/>
        </w:numPr>
        <w:spacing w:after="60" w:line="276"/>
      </w:pPr>
      <w:r>
        <w:rPr>
          <w:color w:val="5C5B55"/>
          <w:sz w:val="21"/>
          <w:szCs w:val="21"/>
        </w:rPr>
        <w:t xml:space="preserve">Don’t study. If you must, spend 10 minutes reviewing your error log.</w:t>
      </w:r>
    </w:p>
    <w:p>
      <w:pPr>
        <w:pStyle w:val="ListParagraph"/>
        <w:numPr>
          <w:ilvl w:val="0"/>
          <w:numId w:val="2"/>
        </w:numPr>
        <w:spacing w:after="60" w:line="276"/>
      </w:pPr>
      <w:r>
        <w:rPr>
          <w:color w:val="5C5B55"/>
          <w:sz w:val="21"/>
          <w:szCs w:val="21"/>
        </w:rPr>
        <w:t xml:space="preserve">Go to bed at your normal time. Don’t try to sleep extra early.</w:t>
      </w:r>
    </w:p>
    <w:p>
      <w:pPr>
        <w:pStyle w:val="ListParagraph"/>
        <w:numPr>
          <w:ilvl w:val="0"/>
          <w:numId w:val="2"/>
        </w:numPr>
        <w:spacing w:after="120" w:line="276"/>
      </w:pPr>
      <w:r>
        <w:rPr>
          <w:color w:val="5C5B55"/>
          <w:sz w:val="21"/>
          <w:szCs w:val="21"/>
        </w:rPr>
        <w:t xml:space="preserve">Eat a normal dinner. Nothing new or heavy.</w:t>
      </w:r>
    </w:p>
    <w:p>
      <w:pPr>
        <w:pStyle w:val="Heading3"/>
        <w:spacing w:after="100" w:before="240"/>
      </w:pPr>
      <w:r>
        <w:rPr>
          <w:rFonts w:ascii="Calibri" w:cs="Calibri" w:eastAsia="Calibri" w:hAnsi="Calibri"/>
          <w:b/>
          <w:bCs/>
          <w:color w:val="CFAE70"/>
          <w:spacing w:val="80"/>
          <w:sz w:val="18"/>
          <w:szCs w:val="18"/>
        </w:rPr>
        <w:t xml:space="preserve">TEST DAY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Valid photo ID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Government-issued or school ID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Admission ticket (printed)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Don’t rely on your phone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Approved calculator + backup batteries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TI-84 or similar. No CAS calculators.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Several #2 pencils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Mechanical pencils are not allowed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Watch without smart features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For pacing — not all rooms have visible clocks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Snacks and water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Protein-heavy. Avoid sugar crashes.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Directions to test center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Know where you’re going and when to arrive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Comfortable layers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Testing rooms are unpredictable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DURING THE TEST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English (45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Move quickly. 36 seconds per question. Do conventions fast, invest more in rhetoric. Flag and return.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Math (60 min)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First 20 questions are easiest. Don’t waste time on 50–60 unless you’re targeting 30+. Plug in answers when algebra is slow.</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Break (10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Stand up. Stretch. Eat your snack. Don’t discuss answers with other students.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Reading (35 min)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Start with your strongest passage. 8:45 per passage. If time is tight, do 3 passages well and guess on the 4th.</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Science (35 min)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Data Representation first (fastest). Conflicting Viewpoints last. Read graphs, not paragraphs.</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AFTER THE TEST</w:t>
            </w:r>
          </w:p>
          <w:p>
            <w:r>
              <w:rPr>
                <w:rFonts w:ascii="Georgia" w:cs="Georgia" w:eastAsia="Georgia" w:hAnsi="Georgia"/>
                <w:i/>
                <w:iCs/>
                <w:color w:val="FFFFFF"/>
                <w:sz w:val="21"/>
                <w:szCs w:val="21"/>
              </w:rPr>
              <w:t xml:space="preserve">Scores arrive in about 2–8 weeks. Don’t catastrophize based on how you feel walking out. Wait for actual data before making decisions about retaking.</w:t>
            </w:r>
          </w:p>
        </w:tc>
      </w:tr>
    </w:tbl>
    <w:p>
      <w:pPr>
        <w:spacing w:after="40" w:before="240"/>
      </w:pPr>
      <w:r>
        <w:rPr>
          <w:rFonts w:ascii="Georgia" w:cs="Georgia" w:eastAsia="Georgia" w:hAnsi="Georgia"/>
          <w:color w:val="DDD9D0"/>
          <w:sz w:val="48"/>
          <w:szCs w:val="48"/>
        </w:rPr>
        <w:t xml:space="preserve">12</w:t>
      </w:r>
    </w:p>
    <w:p>
      <w:pPr>
        <w:pStyle w:val="Heading2"/>
        <w:spacing w:after="40" w:before="80"/>
      </w:pPr>
      <w:r>
        <w:rPr>
          <w:rFonts w:ascii="Georgia" w:cs="Georgia" w:eastAsia="Georgia" w:hAnsi="Georgia"/>
          <w:color w:val="1A1A18"/>
          <w:sz w:val="32"/>
          <w:szCs w:val="32"/>
        </w:rPr>
        <w:t xml:space="preserve">Multi-Year Timeline &amp; Score Strategy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strongest ACT scores come from students who plan ahead and approach testing strategically. Here’s how to think about the timeline and how to maximize the scores colleges see.</w:t>
      </w:r>
    </w:p>
    <w:p>
      <w:pPr>
        <w:pStyle w:val="Heading3"/>
        <w:spacing w:after="100" w:before="240"/>
      </w:pPr>
      <w:r>
        <w:rPr>
          <w:rFonts w:ascii="Calibri" w:cs="Calibri" w:eastAsia="Calibri" w:hAnsi="Calibri"/>
          <w:b/>
          <w:bCs/>
          <w:color w:val="CFAE70"/>
          <w:spacing w:val="80"/>
          <w:sz w:val="18"/>
          <w:szCs w:val="18"/>
        </w:rPr>
        <w:t xml:space="preserve">RECOMMENDED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Sophomore Year (Fall)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 the PreACT or a practice ACT for baseline data. No stakes.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Sophomore Year (Spring)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Begin light skill-building: daily reading, grammar fundamentals, math review.</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Junior Year (Fall)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Begin focused ACT prep. Take your diagnostic. Build a study plan.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Junior Year (Winter)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Peak study period. Practice tests every 2–3 weeks. Systematic error analysis.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Junior Year (Spring)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 the ACT for the first time (April). Use the real score to guide next steps.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Junior Year (Summer)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retaking, target your weakest sections with focused study.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Senior Year (Fall)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Final attempt if needed (September). Don’t take it more than 3 times total.</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ACT SUPERSCORING</w:t>
      </w:r>
    </w:p>
    <w:p>
      <w:pPr>
        <w:spacing w:after="140" w:line="276"/>
      </w:pPr>
      <w:r>
        <w:rPr>
          <w:rFonts w:ascii="Calibri" w:cs="Calibri" w:eastAsia="Calibri" w:hAnsi="Calibri"/>
          <w:b w:val="false"/>
          <w:bCs w:val="false"/>
          <w:i w:val="false"/>
          <w:iCs w:val="false"/>
          <w:color w:val="5C5B55"/>
          <w:sz w:val="21"/>
          <w:szCs w:val="21"/>
        </w:rPr>
        <w:t xml:space="preserve">Some colleges superscore the ACT, meaning they take your highest section scores from different test dates and average them into a new composite. If you scored English 33 / Math 28 / Reading 30 / Science 27 in April, and English 31 / Math 31 / Reading 28 / Science 30 in June, your superscore would be 33 + 31 + 30 + 30 = 31.</w:t>
      </w:r>
    </w:p>
    <w:p>
      <w:pPr>
        <w:spacing w:after="140" w:line="276"/>
      </w:pPr>
      <w:r>
        <w:rPr>
          <w:rFonts w:ascii="Calibri" w:cs="Calibri" w:eastAsia="Calibri" w:hAnsi="Calibri"/>
          <w:b w:val="false"/>
          <w:bCs w:val="false"/>
          <w:i w:val="false"/>
          <w:iCs w:val="false"/>
          <w:color w:val="5C5B55"/>
          <w:sz w:val="21"/>
          <w:szCs w:val="21"/>
        </w:rPr>
        <w:t xml:space="preserve">Important: Fewer colleges superscore the ACT than the SAT. Check each school’s specific policy before relying on superscoring.</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MANY TIMES SHOULD YOU TAKE IT?</w:t>
      </w:r>
    </w:p>
    <w:p>
      <w:pPr>
        <w:pStyle w:val="ListParagraph"/>
        <w:numPr>
          <w:ilvl w:val="0"/>
          <w:numId w:val="2"/>
        </w:numPr>
        <w:spacing w:after="60" w:line="276"/>
      </w:pPr>
      <w:r>
        <w:rPr>
          <w:color w:val="5C5B55"/>
          <w:sz w:val="21"/>
          <w:szCs w:val="21"/>
        </w:rPr>
        <w:t xml:space="preserve">Most students take the ACT 2–3 times. Once is fine if you hit your target.</w:t>
      </w:r>
    </w:p>
    <w:p>
      <w:pPr>
        <w:pStyle w:val="ListParagraph"/>
        <w:numPr>
          <w:ilvl w:val="0"/>
          <w:numId w:val="2"/>
        </w:numPr>
        <w:spacing w:after="60" w:line="276"/>
      </w:pPr>
      <w:r>
        <w:rPr>
          <w:color w:val="5C5B55"/>
          <w:sz w:val="21"/>
          <w:szCs w:val="21"/>
        </w:rPr>
        <w:t xml:space="preserve">If your score is within 1 point of your target, you’re probably done.</w:t>
      </w:r>
    </w:p>
    <w:p>
      <w:pPr>
        <w:pStyle w:val="ListParagraph"/>
        <w:numPr>
          <w:ilvl w:val="0"/>
          <w:numId w:val="2"/>
        </w:numPr>
        <w:spacing w:after="60" w:line="276"/>
      </w:pPr>
      <w:r>
        <w:rPr>
          <w:color w:val="5C5B55"/>
          <w:sz w:val="21"/>
          <w:szCs w:val="21"/>
        </w:rPr>
        <w:t xml:space="preserve">If your score is 2–4 points below target, retake after 6–8 weeks of focused study on your weakest sections.</w:t>
      </w:r>
    </w:p>
    <w:p>
      <w:pPr>
        <w:pStyle w:val="ListParagraph"/>
        <w:numPr>
          <w:ilvl w:val="0"/>
          <w:numId w:val="2"/>
        </w:numPr>
        <w:spacing w:after="120" w:line="276"/>
      </w:pPr>
      <w:r>
        <w:rPr>
          <w:color w:val="5C5B55"/>
          <w:sz w:val="21"/>
          <w:szCs w:val="21"/>
        </w:rPr>
        <w:t xml:space="preserve">Taking it more than 3 times rarely helps and can signal score-chasing.</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YOUR PERSONAL PLAN</w:t>
      </w:r>
    </w:p>
    <w:p>
      <w:pPr>
        <w:spacing w:after="60" w:before="160"/>
      </w:pPr>
      <w:r>
        <w:rPr>
          <w:b/>
          <w:bCs/>
          <w:color w:val="1A1A18"/>
          <w:sz w:val="20"/>
          <w:szCs w:val="20"/>
        </w:rPr>
        <w:t xml:space="preserve">When will you take the ACT? How many times are you planning to sit for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your target composite? What does your diagnostic suggest about the gap?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Have you considered taking the SAT as well? Some students score significantly better on one test. (See Section 1 for a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RELATED RESOURCES</w:t>
            </w:r>
          </w:p>
          <w:p>
            <w:pPr>
              <w:pStyle w:val="ListParagraph"/>
              <w:numPr>
                <w:ilvl w:val="0"/>
                <w:numId w:val="2"/>
              </w:numPr>
              <w:spacing w:after="40"/>
            </w:pPr>
            <w:hyperlink w:history="1" r:id="rIdvntsfxwoolvcrbgsdxvo_">
              <w:r>
                <w:rPr>
                  <w:color w:val="2563EB"/>
                  <w:sz w:val="20"/>
                  <w:szCs w:val="20"/>
                  <w:u w:val="single"/>
                </w:rPr>
                <w:t xml:space="preserve">The College Essay Toolkit</w:t>
              </w:r>
            </w:hyperlink>
            <w:r>
              <w:rPr>
                <w:color w:val="5C5B55"/>
                <w:sz w:val="20"/>
                <w:szCs w:val="20"/>
              </w:rPr>
              <w:t xml:space="preserve"> — When you’re ready to start writing essays</w:t>
            </w:r>
          </w:p>
          <w:p>
            <w:pPr>
              <w:pStyle w:val="ListParagraph"/>
              <w:numPr>
                <w:ilvl w:val="0"/>
                <w:numId w:val="2"/>
              </w:numPr>
              <w:spacing w:after="40"/>
            </w:pPr>
            <w:hyperlink w:history="1" r:id="rId0nmqukh2i1wb-xpn4mzll">
              <w:r>
                <w:rPr>
                  <w:color w:val="2563EB"/>
                  <w:sz w:val="20"/>
                  <w:szCs w:val="20"/>
                  <w:u w:val="single"/>
                </w:rPr>
                <w:t xml:space="preserve">The SAT Playbook</w:t>
              </w:r>
            </w:hyperlink>
            <w:r>
              <w:rPr>
                <w:color w:val="5C5B55"/>
                <w:sz w:val="20"/>
                <w:szCs w:val="20"/>
              </w:rPr>
              <w:t xml:space="preserve"> — If you’re deciding between tests or want to compare</w:t>
            </w:r>
          </w:p>
          <w:p>
            <w:pPr>
              <w:pStyle w:val="ListParagraph"/>
              <w:numPr>
                <w:ilvl w:val="0"/>
                <w:numId w:val="2"/>
              </w:numPr>
              <w:spacing w:after="40"/>
            </w:pPr>
            <w:hyperlink w:history="1" r:id="rId0snjrpp6ff3d63lujnoaf">
              <w:r>
                <w:rPr>
                  <w:color w:val="2563EB"/>
                  <w:sz w:val="20"/>
                  <w:szCs w:val="20"/>
                  <w:u w:val="single"/>
                </w:rPr>
                <w:t xml:space="preserve">Executive Functioning Guide</w:t>
              </w:r>
            </w:hyperlink>
            <w:r>
              <w:rPr>
                <w:color w:val="5C5B55"/>
                <w:sz w:val="20"/>
                <w:szCs w:val="20"/>
              </w:rPr>
              <w:t xml:space="preserve"> — Building study systems and self-management</w:t>
            </w:r>
          </w:p>
          <w:p>
            <w:pPr>
              <w:pStyle w:val="ListParagraph"/>
              <w:numPr>
                <w:ilvl w:val="0"/>
                <w:numId w:val="2"/>
              </w:numPr>
              <w:spacing w:after="40"/>
            </w:pPr>
            <w:hyperlink w:history="1" r:id="rIdgoz6mocuvmzw-j6hd7oxn">
              <w:r>
                <w:rPr>
                  <w:color w:val="2563EB"/>
                  <w:sz w:val="20"/>
                  <w:szCs w:val="20"/>
                  <w:u w:val="single"/>
                </w:rPr>
                <w:t xml:space="preserve">Essay Tracker (Excel)</w:t>
              </w:r>
            </w:hyperlink>
            <w:r>
              <w:rPr>
                <w:color w:val="5C5B55"/>
                <w:sz w:val="20"/>
                <w:szCs w:val="20"/>
              </w:rPr>
              <w:t xml:space="preserve"> — Track your essays alongside your test prep schedule</w:t>
            </w:r>
          </w:p>
          <w:p>
            <w:pPr>
              <w:pStyle w:val="ListParagraph"/>
              <w:numPr>
                <w:ilvl w:val="0"/>
                <w:numId w:val="2"/>
              </w:numPr>
              <w:spacing w:after="0"/>
            </w:pPr>
            <w:hyperlink w:history="1" r:id="rIdpccjgb_2h9wmoppme7ajj">
              <w:r>
                <w:rPr>
                  <w:color w:val="2563EB"/>
                  <w:sz w:val="20"/>
                  <w:szCs w:val="20"/>
                  <w:u w:val="single"/>
                </w:rPr>
                <w:t xml:space="preserve">info@hearn.consulting</w:t>
              </w:r>
            </w:hyperlink>
            <w:r>
              <w:rPr>
                <w:color w:val="5C5B55"/>
                <w:sz w:val="20"/>
                <w:szCs w:val="20"/>
              </w:rPr>
              <w:t xml:space="preserve"> — For one-on-one ACT prep coaching</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ucvprtxvuuhrpw7d9papi">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The ACT Playbook</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STUDENT PLAYBOOK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yphyo1emqlh_ot6jpwu07" Type="http://schemas.openxmlformats.org/officeDocument/2006/relationships/hyperlink" Target="https://www.act.org/content/act/en/products-and-services/the-act/test-preparation.html" TargetMode="External"/><Relationship Id="rIdlevd4z4nuztmpacnqyw2w" Type="http://schemas.openxmlformats.org/officeDocument/2006/relationships/hyperlink" Target="https://www.act.org/content/act/en/products-and-services/the-act/test-preparation/act-online-prep.html" TargetMode="External"/><Relationship Id="rIdzx4pwcaarirjju6qqm_v_" Type="http://schemas.openxmlformats.org/officeDocument/2006/relationships/hyperlink" Target="https://academy.act.org/" TargetMode="External"/><Relationship Id="rIdvntsfxwoolvcrbgsdxvo_" Type="http://schemas.openxmlformats.org/officeDocument/2006/relationships/hyperlink" Target="https://www.hearn.consulting/curriculum.html" TargetMode="External"/><Relationship Id="rId0nmqukh2i1wb-xpn4mzll" Type="http://schemas.openxmlformats.org/officeDocument/2006/relationships/hyperlink" Target="https://www.hearn.consulting/curriculum.html" TargetMode="External"/><Relationship Id="rId0snjrpp6ff3d63lujnoaf" Type="http://schemas.openxmlformats.org/officeDocument/2006/relationships/hyperlink" Target="https://www.hearn.consulting/curriculum.html" TargetMode="External"/><Relationship Id="rIdgoz6mocuvmzw-j6hd7oxn" Type="http://schemas.openxmlformats.org/officeDocument/2006/relationships/hyperlink" Target="https://www.hearn.consulting/Essay_Tracker.xlsx" TargetMode="External"/><Relationship Id="rIdpccjgb_2h9wmoppme7ajj" Type="http://schemas.openxmlformats.org/officeDocument/2006/relationships/hyperlink" Target="mailto:info@hearn.consulting" TargetMode="External"/><Relationship Id="rId1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ucvprtxvuuhrpw7d9papi"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2026-03-05T02:07:21.048Z</dcterms:created>
  <dcterms:modified xsi:type="dcterms:W3CDTF">2026-03-05T02:07:21.048Z</dcterms:modified>
</cp:coreProperties>
</file>

<file path=docProps/custom.xml><?xml version="1.0" encoding="utf-8"?>
<Properties xmlns="http://schemas.openxmlformats.org/officeDocument/2006/custom-properties" xmlns:vt="http://schemas.openxmlformats.org/officeDocument/2006/docPropsVTypes"/>
</file>